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8E52" w14:textId="77777777" w:rsidR="00DD5C18" w:rsidRPr="00DD5C18" w:rsidRDefault="00DD5C18" w:rsidP="00DD5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C18">
        <w:rPr>
          <w:rFonts w:ascii="Times New Roman" w:hAnsi="Times New Roman" w:cs="Times New Roman"/>
          <w:b/>
          <w:sz w:val="32"/>
          <w:szCs w:val="32"/>
        </w:rPr>
        <w:t>План</w:t>
      </w:r>
    </w:p>
    <w:p w14:paraId="7F8EE814" w14:textId="77777777" w:rsidR="00DD5C18" w:rsidRPr="00DD5C18" w:rsidRDefault="00DD5C18" w:rsidP="00DD5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C18">
        <w:rPr>
          <w:rFonts w:ascii="Times New Roman" w:hAnsi="Times New Roman" w:cs="Times New Roman"/>
          <w:b/>
          <w:sz w:val="32"/>
          <w:szCs w:val="32"/>
        </w:rPr>
        <w:t>антикоррупционной направленности в учреждении</w:t>
      </w:r>
    </w:p>
    <w:p w14:paraId="286A570E" w14:textId="77777777" w:rsidR="00DD5C18" w:rsidRPr="00DD5C18" w:rsidRDefault="00DD5C18" w:rsidP="00DD5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C18">
        <w:rPr>
          <w:rFonts w:ascii="Times New Roman" w:hAnsi="Times New Roman" w:cs="Times New Roman"/>
          <w:b/>
          <w:sz w:val="32"/>
          <w:szCs w:val="32"/>
        </w:rPr>
        <w:t>на 2026 год</w:t>
      </w:r>
    </w:p>
    <w:p w14:paraId="129A7D72" w14:textId="77777777" w:rsidR="00DD5C18" w:rsidRPr="00AC7C76" w:rsidRDefault="00DD5C18" w:rsidP="00DD5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7852013E" w14:textId="77777777" w:rsidR="00DD5C18" w:rsidRDefault="00DD5C18" w:rsidP="00AB79B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8359C90" w14:textId="38ED07D3" w:rsidR="003B2DE7" w:rsidRPr="00AB79B8" w:rsidRDefault="00715365" w:rsidP="00AB79B8">
      <w:pPr>
        <w:spacing w:after="0"/>
        <w:jc w:val="both"/>
        <w:rPr>
          <w:rFonts w:ascii="Times New Roman" w:hAnsi="Times New Roman" w:cs="Times New Roman"/>
          <w:sz w:val="24"/>
        </w:rPr>
      </w:pPr>
      <w:r w:rsidRPr="00AB79B8">
        <w:rPr>
          <w:rFonts w:ascii="Times New Roman" w:hAnsi="Times New Roman" w:cs="Times New Roman"/>
          <w:sz w:val="24"/>
        </w:rPr>
        <w:t xml:space="preserve">План определяет основные направления реализации антикоррупционной политики в </w:t>
      </w:r>
      <w:r w:rsidR="000D0E82">
        <w:rPr>
          <w:rFonts w:ascii="Times New Roman" w:hAnsi="Times New Roman" w:cs="Times New Roman"/>
          <w:sz w:val="24"/>
        </w:rPr>
        <w:t>б</w:t>
      </w:r>
      <w:r w:rsidR="000D0E82" w:rsidRPr="000D0E82">
        <w:rPr>
          <w:rFonts w:ascii="Times New Roman" w:hAnsi="Times New Roman" w:cs="Times New Roman"/>
          <w:sz w:val="24"/>
        </w:rPr>
        <w:t>юджетно</w:t>
      </w:r>
      <w:r w:rsidR="000D0E82">
        <w:rPr>
          <w:rFonts w:ascii="Times New Roman" w:hAnsi="Times New Roman" w:cs="Times New Roman"/>
          <w:sz w:val="24"/>
        </w:rPr>
        <w:t>м</w:t>
      </w:r>
      <w:r w:rsidR="000D0E82" w:rsidRPr="000D0E82">
        <w:rPr>
          <w:rFonts w:ascii="Times New Roman" w:hAnsi="Times New Roman" w:cs="Times New Roman"/>
          <w:sz w:val="24"/>
        </w:rPr>
        <w:t xml:space="preserve"> учреждени</w:t>
      </w:r>
      <w:r w:rsidR="000D0E82">
        <w:rPr>
          <w:rFonts w:ascii="Times New Roman" w:hAnsi="Times New Roman" w:cs="Times New Roman"/>
          <w:sz w:val="24"/>
        </w:rPr>
        <w:t>и</w:t>
      </w:r>
      <w:r w:rsidR="000D0E82" w:rsidRPr="000D0E82">
        <w:rPr>
          <w:rFonts w:ascii="Times New Roman" w:hAnsi="Times New Roman" w:cs="Times New Roman"/>
          <w:sz w:val="24"/>
        </w:rPr>
        <w:t xml:space="preserve"> Ханты-Мансийского автономного округа – Югры «Ханты-Мансийский реабилитационный центр»</w:t>
      </w:r>
      <w:r w:rsidR="000D0E82">
        <w:rPr>
          <w:rFonts w:ascii="Times New Roman" w:hAnsi="Times New Roman" w:cs="Times New Roman"/>
          <w:sz w:val="24"/>
        </w:rPr>
        <w:t xml:space="preserve"> (далее – учреждение)</w:t>
      </w:r>
      <w:r w:rsidRPr="00AB79B8">
        <w:rPr>
          <w:rFonts w:ascii="Times New Roman" w:hAnsi="Times New Roman" w:cs="Times New Roman"/>
          <w:sz w:val="24"/>
        </w:rPr>
        <w:t xml:space="preserve">, систему и перечень </w:t>
      </w:r>
      <w:r w:rsidR="000511E4" w:rsidRPr="00AB79B8">
        <w:rPr>
          <w:rFonts w:ascii="Times New Roman" w:hAnsi="Times New Roman" w:cs="Times New Roman"/>
          <w:sz w:val="24"/>
        </w:rPr>
        <w:t>программных</w:t>
      </w:r>
      <w:r w:rsidRPr="00AB79B8">
        <w:rPr>
          <w:rFonts w:ascii="Times New Roman" w:hAnsi="Times New Roman" w:cs="Times New Roman"/>
          <w:sz w:val="24"/>
        </w:rPr>
        <w:t xml:space="preserve"> меропри</w:t>
      </w:r>
      <w:r w:rsidR="000511E4" w:rsidRPr="00AB79B8">
        <w:rPr>
          <w:rFonts w:ascii="Times New Roman" w:hAnsi="Times New Roman" w:cs="Times New Roman"/>
          <w:sz w:val="24"/>
        </w:rPr>
        <w:t>яти</w:t>
      </w:r>
      <w:r w:rsidRPr="00AB79B8">
        <w:rPr>
          <w:rFonts w:ascii="Times New Roman" w:hAnsi="Times New Roman" w:cs="Times New Roman"/>
          <w:sz w:val="24"/>
        </w:rPr>
        <w:t>й,</w:t>
      </w:r>
      <w:r w:rsidR="000511E4" w:rsidRPr="00AB79B8">
        <w:rPr>
          <w:rFonts w:ascii="Times New Roman" w:hAnsi="Times New Roman" w:cs="Times New Roman"/>
          <w:sz w:val="24"/>
        </w:rPr>
        <w:t xml:space="preserve"> направленных на противодействие коррупции в учреждении.</w:t>
      </w:r>
    </w:p>
    <w:p w14:paraId="4BC41A87" w14:textId="77777777" w:rsidR="000511E4" w:rsidRPr="00AB79B8" w:rsidRDefault="000511E4" w:rsidP="003B2DE7">
      <w:pPr>
        <w:spacing w:after="0"/>
        <w:jc w:val="right"/>
        <w:rPr>
          <w:rFonts w:ascii="Times New Roman" w:hAnsi="Times New Roman" w:cs="Times New Roman"/>
          <w:sz w:val="28"/>
        </w:rPr>
      </w:pPr>
    </w:p>
    <w:p w14:paraId="3D3A7B32" w14:textId="77777777" w:rsidR="000511E4" w:rsidRPr="00AB79B8" w:rsidRDefault="000511E4" w:rsidP="00AB79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B79B8">
        <w:rPr>
          <w:rFonts w:ascii="Times New Roman" w:hAnsi="Times New Roman" w:cs="Times New Roman"/>
          <w:b/>
          <w:sz w:val="28"/>
        </w:rPr>
        <w:t>Цель:</w:t>
      </w:r>
    </w:p>
    <w:p w14:paraId="0794F1F4" w14:textId="77777777" w:rsidR="000511E4" w:rsidRPr="00AB79B8" w:rsidRDefault="000511E4" w:rsidP="00AB79B8">
      <w:pPr>
        <w:spacing w:after="0"/>
        <w:jc w:val="both"/>
        <w:rPr>
          <w:rFonts w:ascii="Times New Roman" w:hAnsi="Times New Roman" w:cs="Times New Roman"/>
          <w:sz w:val="24"/>
        </w:rPr>
      </w:pPr>
      <w:r w:rsidRPr="00AB79B8">
        <w:rPr>
          <w:rFonts w:ascii="Times New Roman" w:hAnsi="Times New Roman" w:cs="Times New Roman"/>
          <w:sz w:val="24"/>
        </w:rPr>
        <w:t xml:space="preserve">Исключение возможности фактов коррупции в </w:t>
      </w:r>
      <w:r w:rsidR="00023258" w:rsidRPr="00023258">
        <w:rPr>
          <w:rFonts w:ascii="Times New Roman" w:hAnsi="Times New Roman" w:cs="Times New Roman"/>
          <w:sz w:val="24"/>
        </w:rPr>
        <w:t>учреждении</w:t>
      </w:r>
      <w:r w:rsidRPr="00AB79B8">
        <w:rPr>
          <w:rFonts w:ascii="Times New Roman" w:hAnsi="Times New Roman" w:cs="Times New Roman"/>
          <w:sz w:val="24"/>
        </w:rPr>
        <w:t xml:space="preserve">; создание нравственно-психологической атмосферы и </w:t>
      </w:r>
      <w:r w:rsidR="00DD584D" w:rsidRPr="00AB79B8">
        <w:rPr>
          <w:rFonts w:ascii="Times New Roman" w:hAnsi="Times New Roman" w:cs="Times New Roman"/>
          <w:sz w:val="24"/>
        </w:rPr>
        <w:t>внедрение</w:t>
      </w:r>
      <w:r w:rsidRPr="00AB79B8">
        <w:rPr>
          <w:rFonts w:ascii="Times New Roman" w:hAnsi="Times New Roman" w:cs="Times New Roman"/>
          <w:sz w:val="24"/>
        </w:rPr>
        <w:t xml:space="preserve"> организационно правовых механизмов, направленных на эффективную профилактику коррупции в </w:t>
      </w:r>
      <w:r w:rsidR="00023258" w:rsidRPr="00023258">
        <w:rPr>
          <w:rFonts w:ascii="Times New Roman" w:hAnsi="Times New Roman" w:cs="Times New Roman"/>
          <w:sz w:val="24"/>
        </w:rPr>
        <w:t>учреждении</w:t>
      </w:r>
    </w:p>
    <w:p w14:paraId="7812C75F" w14:textId="77777777" w:rsidR="000511E4" w:rsidRPr="00AB79B8" w:rsidRDefault="000511E4" w:rsidP="00AB79B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3778E63" w14:textId="77777777" w:rsidR="000511E4" w:rsidRPr="00AB79B8" w:rsidRDefault="000511E4" w:rsidP="00AB79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B79B8">
        <w:rPr>
          <w:rFonts w:ascii="Times New Roman" w:hAnsi="Times New Roman" w:cs="Times New Roman"/>
          <w:b/>
          <w:sz w:val="28"/>
        </w:rPr>
        <w:t>Задачи:</w:t>
      </w:r>
    </w:p>
    <w:p w14:paraId="1C9E1DA5" w14:textId="77777777" w:rsidR="000511E4" w:rsidRPr="00AB79B8" w:rsidRDefault="000511E4" w:rsidP="002D1473">
      <w:pPr>
        <w:spacing w:after="0"/>
        <w:ind w:right="-31"/>
        <w:jc w:val="both"/>
        <w:rPr>
          <w:rFonts w:ascii="Times New Roman" w:hAnsi="Times New Roman" w:cs="Times New Roman"/>
          <w:sz w:val="24"/>
        </w:rPr>
      </w:pPr>
      <w:r w:rsidRPr="00AB79B8">
        <w:rPr>
          <w:rFonts w:ascii="Times New Roman" w:hAnsi="Times New Roman" w:cs="Times New Roman"/>
          <w:sz w:val="24"/>
        </w:rPr>
        <w:t xml:space="preserve">Предупреждение коррупционных правонарушений; оптимизация и конкретизация полномочий должностных лиц; разработка мер, направленных на обеспечение прозрачности действий ответственных и должностных лиц; формирование антикоррупционного сознания сотрудников учреждения; обеспечение неотвратимости ответственности за совершение коррупционных правонарушений; повышение эффективности управления, качества исполнения государственного задания; содействие реализации прав граждан на доступ к информации о деятельности </w:t>
      </w:r>
      <w:r w:rsidR="00023258">
        <w:rPr>
          <w:rFonts w:ascii="Times New Roman" w:hAnsi="Times New Roman" w:cs="Times New Roman"/>
          <w:sz w:val="24"/>
        </w:rPr>
        <w:t>у</w:t>
      </w:r>
      <w:r w:rsidRPr="00AB79B8">
        <w:rPr>
          <w:rFonts w:ascii="Times New Roman" w:hAnsi="Times New Roman" w:cs="Times New Roman"/>
          <w:sz w:val="24"/>
        </w:rPr>
        <w:t>чреждения.</w:t>
      </w:r>
    </w:p>
    <w:p w14:paraId="78E406D3" w14:textId="77777777" w:rsidR="000511E4" w:rsidRDefault="000511E4" w:rsidP="003B2DE7">
      <w:pPr>
        <w:spacing w:after="0"/>
        <w:jc w:val="right"/>
      </w:pPr>
    </w:p>
    <w:tbl>
      <w:tblPr>
        <w:tblStyle w:val="a3"/>
        <w:tblW w:w="14613" w:type="dxa"/>
        <w:tblLook w:val="04A0" w:firstRow="1" w:lastRow="0" w:firstColumn="1" w:lastColumn="0" w:noHBand="0" w:noVBand="1"/>
      </w:tblPr>
      <w:tblGrid>
        <w:gridCol w:w="841"/>
        <w:gridCol w:w="5569"/>
        <w:gridCol w:w="2017"/>
        <w:gridCol w:w="3447"/>
        <w:gridCol w:w="2713"/>
        <w:gridCol w:w="26"/>
      </w:tblGrid>
      <w:tr w:rsidR="00F80275" w:rsidRPr="001501DB" w14:paraId="74FD9A3F" w14:textId="77777777" w:rsidTr="00E23024">
        <w:trPr>
          <w:gridAfter w:val="1"/>
          <w:wAfter w:w="26" w:type="dxa"/>
          <w:trHeight w:val="801"/>
        </w:trPr>
        <w:tc>
          <w:tcPr>
            <w:tcW w:w="841" w:type="dxa"/>
            <w:vAlign w:val="center"/>
          </w:tcPr>
          <w:p w14:paraId="5EE6BC38" w14:textId="77777777" w:rsidR="00DD584D" w:rsidRPr="001501DB" w:rsidRDefault="000511E4" w:rsidP="00AB7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1DB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14:paraId="54CF9C04" w14:textId="77777777" w:rsidR="000511E4" w:rsidRPr="001501DB" w:rsidRDefault="000511E4" w:rsidP="00AB7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1DB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5569" w:type="dxa"/>
            <w:vAlign w:val="center"/>
          </w:tcPr>
          <w:p w14:paraId="3BA11FF8" w14:textId="77777777" w:rsidR="000511E4" w:rsidRPr="001501DB" w:rsidRDefault="000511E4" w:rsidP="00AB7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1DB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017" w:type="dxa"/>
            <w:vAlign w:val="center"/>
          </w:tcPr>
          <w:p w14:paraId="2F5430C1" w14:textId="77777777" w:rsidR="000511E4" w:rsidRPr="001501DB" w:rsidRDefault="000511E4" w:rsidP="00AB7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1DB">
              <w:rPr>
                <w:rFonts w:ascii="Times New Roman" w:hAnsi="Times New Roman" w:cs="Times New Roman"/>
                <w:sz w:val="24"/>
              </w:rPr>
              <w:t>Срок исполнения мероприятия</w:t>
            </w:r>
          </w:p>
        </w:tc>
        <w:tc>
          <w:tcPr>
            <w:tcW w:w="3447" w:type="dxa"/>
            <w:vAlign w:val="center"/>
          </w:tcPr>
          <w:p w14:paraId="4BDF36C7" w14:textId="77777777" w:rsidR="000511E4" w:rsidRPr="001501DB" w:rsidRDefault="000511E4" w:rsidP="00AB7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1DB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2713" w:type="dxa"/>
            <w:vAlign w:val="center"/>
          </w:tcPr>
          <w:p w14:paraId="4D4541E4" w14:textId="77777777" w:rsidR="000511E4" w:rsidRPr="001501DB" w:rsidRDefault="000511E4" w:rsidP="00AB7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1DB">
              <w:rPr>
                <w:rFonts w:ascii="Times New Roman" w:hAnsi="Times New Roman" w:cs="Times New Roman"/>
                <w:sz w:val="24"/>
              </w:rPr>
              <w:t>Ожидаемый результат</w:t>
            </w:r>
          </w:p>
        </w:tc>
      </w:tr>
      <w:tr w:rsidR="000511E4" w:rsidRPr="007F6DA3" w14:paraId="41ADC809" w14:textId="77777777" w:rsidTr="00E23024">
        <w:trPr>
          <w:trHeight w:val="478"/>
        </w:trPr>
        <w:tc>
          <w:tcPr>
            <w:tcW w:w="14613" w:type="dxa"/>
            <w:gridSpan w:val="6"/>
            <w:vAlign w:val="center"/>
          </w:tcPr>
          <w:p w14:paraId="40135B99" w14:textId="77777777" w:rsidR="000511E4" w:rsidRPr="007F6DA3" w:rsidRDefault="000511E4" w:rsidP="00AB79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6DA3">
              <w:rPr>
                <w:rFonts w:ascii="Times New Roman" w:hAnsi="Times New Roman" w:cs="Times New Roman"/>
                <w:b/>
                <w:sz w:val="24"/>
              </w:rPr>
              <w:t>1. 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E23024" w:rsidRPr="007F6DA3" w14:paraId="7A909B22" w14:textId="77777777" w:rsidTr="00E23024">
        <w:trPr>
          <w:gridAfter w:val="1"/>
          <w:wAfter w:w="26" w:type="dxa"/>
          <w:trHeight w:val="801"/>
        </w:trPr>
        <w:tc>
          <w:tcPr>
            <w:tcW w:w="841" w:type="dxa"/>
            <w:vAlign w:val="center"/>
          </w:tcPr>
          <w:p w14:paraId="42DFD7BD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5569" w:type="dxa"/>
            <w:vAlign w:val="center"/>
          </w:tcPr>
          <w:p w14:paraId="206438AA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Мониторинг и выявление коррупционных рисков, в том числе причин и условий коррупции и устранение выявленных рисков</w:t>
            </w:r>
          </w:p>
        </w:tc>
        <w:tc>
          <w:tcPr>
            <w:tcW w:w="2017" w:type="dxa"/>
            <w:vAlign w:val="center"/>
          </w:tcPr>
          <w:p w14:paraId="3FDEA4C7" w14:textId="2D052DA9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447" w:type="dxa"/>
            <w:vAlign w:val="center"/>
          </w:tcPr>
          <w:p w14:paraId="5B644A05" w14:textId="25423B16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317898F4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77EC471E" w14:textId="77777777" w:rsidTr="00E23024">
        <w:trPr>
          <w:gridAfter w:val="1"/>
          <w:wAfter w:w="26" w:type="dxa"/>
          <w:trHeight w:val="801"/>
        </w:trPr>
        <w:tc>
          <w:tcPr>
            <w:tcW w:w="841" w:type="dxa"/>
            <w:vAlign w:val="center"/>
          </w:tcPr>
          <w:p w14:paraId="189C6708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5569" w:type="dxa"/>
            <w:vAlign w:val="center"/>
          </w:tcPr>
          <w:p w14:paraId="4329652A" w14:textId="768C66CD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Изучение нормативно</w:t>
            </w:r>
            <w:r>
              <w:rPr>
                <w:rFonts w:ascii="Times New Roman" w:hAnsi="Times New Roman" w:cs="Times New Roman"/>
                <w:sz w:val="24"/>
              </w:rPr>
              <w:t xml:space="preserve">й </w:t>
            </w:r>
            <w:r w:rsidRPr="007F6DA3">
              <w:rPr>
                <w:rFonts w:ascii="Times New Roman" w:hAnsi="Times New Roman" w:cs="Times New Roman"/>
                <w:sz w:val="24"/>
              </w:rPr>
              <w:t>правовой базы обеспечения антикоррупционной деятельности</w:t>
            </w:r>
          </w:p>
        </w:tc>
        <w:tc>
          <w:tcPr>
            <w:tcW w:w="2017" w:type="dxa"/>
            <w:vAlign w:val="center"/>
          </w:tcPr>
          <w:p w14:paraId="261ACC22" w14:textId="792892D3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73B1">
              <w:rPr>
                <w:rFonts w:ascii="Times New Roman" w:hAnsi="Times New Roman" w:cs="Times New Roman"/>
                <w:sz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6D15FFF4" w14:textId="7EA7BD1C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0009180C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2089AF10" w14:textId="77777777" w:rsidTr="00E23024">
        <w:trPr>
          <w:gridAfter w:val="1"/>
          <w:wAfter w:w="26" w:type="dxa"/>
          <w:trHeight w:val="801"/>
        </w:trPr>
        <w:tc>
          <w:tcPr>
            <w:tcW w:w="841" w:type="dxa"/>
            <w:vAlign w:val="center"/>
          </w:tcPr>
          <w:p w14:paraId="3E714409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1.3</w:t>
            </w:r>
          </w:p>
        </w:tc>
        <w:tc>
          <w:tcPr>
            <w:tcW w:w="5569" w:type="dxa"/>
            <w:vAlign w:val="center"/>
          </w:tcPr>
          <w:p w14:paraId="69AC5459" w14:textId="7C6DD130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Обновление, разработка и утверждение</w:t>
            </w:r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r w:rsidRPr="007F6DA3">
              <w:rPr>
                <w:rFonts w:ascii="Times New Roman" w:hAnsi="Times New Roman" w:cs="Times New Roman"/>
                <w:sz w:val="24"/>
              </w:rPr>
              <w:t>оложени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о конфликте интересов </w:t>
            </w:r>
            <w:r>
              <w:rPr>
                <w:rFonts w:ascii="Times New Roman" w:hAnsi="Times New Roman" w:cs="Times New Roman"/>
                <w:sz w:val="24"/>
              </w:rPr>
              <w:t>в учреждении</w:t>
            </w:r>
          </w:p>
        </w:tc>
        <w:tc>
          <w:tcPr>
            <w:tcW w:w="2017" w:type="dxa"/>
            <w:vAlign w:val="center"/>
          </w:tcPr>
          <w:p w14:paraId="132CB992" w14:textId="4201C33E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73B1"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3447" w:type="dxa"/>
            <w:vAlign w:val="center"/>
          </w:tcPr>
          <w:p w14:paraId="35D7C458" w14:textId="4ABD6FB5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3194478D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44E85A48" w14:textId="77777777" w:rsidTr="00E23024">
        <w:trPr>
          <w:gridAfter w:val="1"/>
          <w:wAfter w:w="26" w:type="dxa"/>
          <w:trHeight w:val="801"/>
        </w:trPr>
        <w:tc>
          <w:tcPr>
            <w:tcW w:w="841" w:type="dxa"/>
            <w:vAlign w:val="center"/>
          </w:tcPr>
          <w:p w14:paraId="5D0DAD30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5569" w:type="dxa"/>
            <w:vAlign w:val="center"/>
          </w:tcPr>
          <w:p w14:paraId="70B9E300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490F">
              <w:rPr>
                <w:rFonts w:ascii="Times New Roman" w:hAnsi="Times New Roman" w:cs="Times New Roman"/>
                <w:sz w:val="24"/>
              </w:rPr>
              <w:t>Организация заполнения декларации конфликта интересов</w:t>
            </w:r>
          </w:p>
        </w:tc>
        <w:tc>
          <w:tcPr>
            <w:tcW w:w="2017" w:type="dxa"/>
            <w:vAlign w:val="center"/>
          </w:tcPr>
          <w:p w14:paraId="26466BAA" w14:textId="06C6E71B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73B1"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3447" w:type="dxa"/>
            <w:vAlign w:val="center"/>
          </w:tcPr>
          <w:p w14:paraId="769D2B8D" w14:textId="40292D98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069CB56A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2C5AF3" w:rsidRPr="007F6DA3" w14:paraId="55AD4DCD" w14:textId="77777777" w:rsidTr="00E23024">
        <w:trPr>
          <w:gridAfter w:val="1"/>
          <w:wAfter w:w="26" w:type="dxa"/>
          <w:trHeight w:val="801"/>
        </w:trPr>
        <w:tc>
          <w:tcPr>
            <w:tcW w:w="841" w:type="dxa"/>
            <w:vAlign w:val="center"/>
          </w:tcPr>
          <w:p w14:paraId="20DC4D88" w14:textId="77777777" w:rsidR="002C5AF3" w:rsidRPr="007F6DA3" w:rsidRDefault="002C5AF3" w:rsidP="00FA26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2D147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69" w:type="dxa"/>
            <w:vAlign w:val="center"/>
          </w:tcPr>
          <w:p w14:paraId="3E9717EC" w14:textId="77777777" w:rsidR="002C5AF3" w:rsidRPr="007F6DA3" w:rsidRDefault="002C5AF3" w:rsidP="00FA26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AF3">
              <w:rPr>
                <w:rFonts w:ascii="Times New Roman" w:hAnsi="Times New Roman" w:cs="Times New Roman"/>
                <w:sz w:val="24"/>
              </w:rPr>
              <w:t>Проведение оценки коррупционных рисков</w:t>
            </w:r>
          </w:p>
        </w:tc>
        <w:tc>
          <w:tcPr>
            <w:tcW w:w="2017" w:type="dxa"/>
            <w:vAlign w:val="center"/>
          </w:tcPr>
          <w:p w14:paraId="457D9772" w14:textId="52D59FFA" w:rsidR="002C5AF3" w:rsidRPr="007F6DA3" w:rsidRDefault="001E6428" w:rsidP="00FA26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2C5AF3">
              <w:rPr>
                <w:rFonts w:ascii="Times New Roman" w:hAnsi="Times New Roman" w:cs="Times New Roman"/>
                <w:sz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7E27BAAA" w14:textId="545B6F0E" w:rsidR="002C5AF3" w:rsidRPr="007F6DA3" w:rsidRDefault="002C5AF3" w:rsidP="00FA26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 w:rsidR="00E23024"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55310C2F" w14:textId="77777777" w:rsidR="002C5AF3" w:rsidRPr="007F6DA3" w:rsidRDefault="002C5AF3" w:rsidP="00FA26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354BE9DE" w14:textId="77777777" w:rsidTr="00E23024">
        <w:trPr>
          <w:gridAfter w:val="1"/>
          <w:wAfter w:w="26" w:type="dxa"/>
          <w:trHeight w:val="801"/>
        </w:trPr>
        <w:tc>
          <w:tcPr>
            <w:tcW w:w="841" w:type="dxa"/>
            <w:vAlign w:val="center"/>
          </w:tcPr>
          <w:p w14:paraId="748E8C6F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5569" w:type="dxa"/>
            <w:vAlign w:val="center"/>
          </w:tcPr>
          <w:p w14:paraId="1BAE6BCC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Издание и пересмотр существующих приказов по учреждению по антикоррупционной направленности</w:t>
            </w:r>
          </w:p>
        </w:tc>
        <w:tc>
          <w:tcPr>
            <w:tcW w:w="2017" w:type="dxa"/>
            <w:vAlign w:val="center"/>
          </w:tcPr>
          <w:p w14:paraId="0D6A3320" w14:textId="027440B2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73B1"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3447" w:type="dxa"/>
            <w:vAlign w:val="center"/>
          </w:tcPr>
          <w:p w14:paraId="3E380713" w14:textId="76FD3983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06744371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9C7245" w:rsidRPr="007F6DA3" w14:paraId="0CF0AFBA" w14:textId="77777777" w:rsidTr="00E23024">
        <w:trPr>
          <w:trHeight w:val="450"/>
        </w:trPr>
        <w:tc>
          <w:tcPr>
            <w:tcW w:w="14613" w:type="dxa"/>
            <w:gridSpan w:val="6"/>
            <w:vAlign w:val="center"/>
          </w:tcPr>
          <w:p w14:paraId="3C57BCBF" w14:textId="77777777" w:rsidR="009C7245" w:rsidRPr="007F6DA3" w:rsidRDefault="009C7245" w:rsidP="00AB79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6DA3">
              <w:rPr>
                <w:rFonts w:ascii="Times New Roman" w:hAnsi="Times New Roman" w:cs="Times New Roman"/>
                <w:b/>
                <w:sz w:val="24"/>
              </w:rPr>
              <w:t>2. Развитие правовой основы в области противодействия коррупции</w:t>
            </w:r>
          </w:p>
        </w:tc>
      </w:tr>
      <w:tr w:rsidR="000247D3" w:rsidRPr="007F6DA3" w14:paraId="5287F88C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089218DD" w14:textId="77777777" w:rsidR="000247D3" w:rsidRPr="007F6DA3" w:rsidRDefault="000247D3" w:rsidP="00024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5569" w:type="dxa"/>
            <w:vAlign w:val="center"/>
          </w:tcPr>
          <w:p w14:paraId="76B59F33" w14:textId="77777777" w:rsidR="000247D3" w:rsidRPr="007F6DA3" w:rsidRDefault="000247D3" w:rsidP="00024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Размещение на общедоступных местах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и на сайте:</w:t>
            </w:r>
          </w:p>
          <w:p w14:paraId="14C93BE6" w14:textId="77777777" w:rsidR="000247D3" w:rsidRDefault="000247D3" w:rsidP="000247D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30528">
              <w:rPr>
                <w:rFonts w:ascii="Times New Roman" w:hAnsi="Times New Roman" w:cs="Times New Roman"/>
                <w:sz w:val="24"/>
              </w:rPr>
              <w:t>устава учреждения,</w:t>
            </w:r>
          </w:p>
          <w:p w14:paraId="45E0218D" w14:textId="014A2710" w:rsidR="000247D3" w:rsidRPr="000247D3" w:rsidRDefault="000247D3" w:rsidP="000247D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247D3">
              <w:rPr>
                <w:rFonts w:ascii="Times New Roman" w:hAnsi="Times New Roman" w:cs="Times New Roman"/>
                <w:sz w:val="24"/>
              </w:rPr>
              <w:t>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2017" w:type="dxa"/>
            <w:vAlign w:val="center"/>
          </w:tcPr>
          <w:p w14:paraId="4273FE95" w14:textId="74E02352" w:rsidR="000247D3" w:rsidRPr="007F6DA3" w:rsidRDefault="001E6428" w:rsidP="00024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</w:t>
            </w:r>
            <w:r w:rsidR="000247D3" w:rsidRPr="007F6DA3">
              <w:rPr>
                <w:rFonts w:ascii="Times New Roman" w:hAnsi="Times New Roman" w:cs="Times New Roman"/>
                <w:sz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76FA643B" w14:textId="77777777" w:rsidR="000247D3" w:rsidRPr="000331DB" w:rsidRDefault="000247D3" w:rsidP="00024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0331DB">
              <w:rPr>
                <w:rFonts w:ascii="Times New Roman" w:hAnsi="Times New Roman" w:cs="Times New Roman"/>
                <w:sz w:val="24"/>
              </w:rPr>
              <w:t>аведующие отделениями,</w:t>
            </w:r>
          </w:p>
          <w:p w14:paraId="7EE41DEC" w14:textId="77777777" w:rsidR="000247D3" w:rsidRPr="000331DB" w:rsidRDefault="000247D3" w:rsidP="00024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0331DB">
              <w:rPr>
                <w:rFonts w:ascii="Times New Roman" w:hAnsi="Times New Roman" w:cs="Times New Roman"/>
                <w:sz w:val="24"/>
              </w:rPr>
              <w:t>етодист,</w:t>
            </w:r>
          </w:p>
          <w:p w14:paraId="105CD58E" w14:textId="77777777" w:rsidR="000247D3" w:rsidRPr="007F6DA3" w:rsidRDefault="000247D3" w:rsidP="00024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0331DB">
              <w:rPr>
                <w:rFonts w:ascii="Times New Roman" w:hAnsi="Times New Roman" w:cs="Times New Roman"/>
                <w:sz w:val="24"/>
              </w:rPr>
              <w:t>нженер АСУП</w:t>
            </w:r>
          </w:p>
        </w:tc>
        <w:tc>
          <w:tcPr>
            <w:tcW w:w="2713" w:type="dxa"/>
            <w:vAlign w:val="center"/>
          </w:tcPr>
          <w:p w14:paraId="547974F0" w14:textId="77777777" w:rsidR="000247D3" w:rsidRPr="007F6DA3" w:rsidRDefault="000247D3" w:rsidP="00024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1E2E80" w:rsidRPr="007F6DA3" w14:paraId="2BA1ED31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4556F923" w14:textId="77777777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5569" w:type="dxa"/>
            <w:vAlign w:val="center"/>
          </w:tcPr>
          <w:p w14:paraId="34A08B3B" w14:textId="17710DB5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Разработка и утверждение плана работы по противодействию коррупции на </w:t>
            </w:r>
            <w:r>
              <w:rPr>
                <w:rFonts w:ascii="Times New Roman" w:hAnsi="Times New Roman" w:cs="Times New Roman"/>
                <w:sz w:val="24"/>
              </w:rPr>
              <w:t xml:space="preserve">предстоящий </w:t>
            </w:r>
            <w:r w:rsidRPr="007F6DA3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2017" w:type="dxa"/>
            <w:vAlign w:val="center"/>
          </w:tcPr>
          <w:p w14:paraId="0E0A3645" w14:textId="22E216D9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447" w:type="dxa"/>
            <w:vAlign w:val="center"/>
          </w:tcPr>
          <w:p w14:paraId="47EFC788" w14:textId="77777777" w:rsidR="001E2E80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>З</w:t>
            </w:r>
            <w:r w:rsidRPr="00A93EFE">
              <w:rPr>
                <w:rFonts w:ascii="Times New Roman" w:hAnsi="Times New Roman" w:cs="Times New Roman"/>
                <w:sz w:val="24"/>
              </w:rPr>
              <w:t xml:space="preserve">аместитель директора </w:t>
            </w:r>
          </w:p>
          <w:p w14:paraId="38D0B4C2" w14:textId="173784D6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EFE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39B33917" w14:textId="25CDAF36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1E2E80" w:rsidRPr="007F6DA3" w14:paraId="2E8BFD5F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7E152F5D" w14:textId="77777777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5569" w:type="dxa"/>
            <w:vAlign w:val="center"/>
          </w:tcPr>
          <w:p w14:paraId="0DC6F654" w14:textId="6BA3ED73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Своевременное представление сведений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7F6DA3">
              <w:rPr>
                <w:rFonts w:ascii="Times New Roman" w:hAnsi="Times New Roman" w:cs="Times New Roman"/>
                <w:sz w:val="24"/>
              </w:rPr>
              <w:t>о доходах, имуществе руководителем</w:t>
            </w:r>
            <w:r>
              <w:rPr>
                <w:rFonts w:ascii="Times New Roman" w:hAnsi="Times New Roman" w:cs="Times New Roman"/>
                <w:sz w:val="24"/>
              </w:rPr>
              <w:t xml:space="preserve"> заместителями руководителя, главным бухгалтером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1"/>
            </w:r>
          </w:p>
        </w:tc>
        <w:tc>
          <w:tcPr>
            <w:tcW w:w="2017" w:type="dxa"/>
            <w:vAlign w:val="center"/>
          </w:tcPr>
          <w:p w14:paraId="24E4AB97" w14:textId="112279E8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447" w:type="dxa"/>
            <w:vAlign w:val="center"/>
          </w:tcPr>
          <w:p w14:paraId="739786BC" w14:textId="0AD6419C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заместители директора, главный бухгалтер</w:t>
            </w:r>
          </w:p>
        </w:tc>
        <w:tc>
          <w:tcPr>
            <w:tcW w:w="2713" w:type="dxa"/>
            <w:vAlign w:val="center"/>
          </w:tcPr>
          <w:p w14:paraId="1718D40F" w14:textId="232F1C59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1E2E80" w:rsidRPr="007F6DA3" w14:paraId="6E3842AC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4B83E8A6" w14:textId="77777777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2.4</w:t>
            </w:r>
          </w:p>
        </w:tc>
        <w:tc>
          <w:tcPr>
            <w:tcW w:w="5569" w:type="dxa"/>
            <w:vAlign w:val="center"/>
          </w:tcPr>
          <w:p w14:paraId="1E80F88E" w14:textId="26EFC891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Обеспечить целевое использование, нефинансовых активов, оборудования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и литературы</w:t>
            </w:r>
          </w:p>
        </w:tc>
        <w:tc>
          <w:tcPr>
            <w:tcW w:w="2017" w:type="dxa"/>
            <w:vAlign w:val="center"/>
          </w:tcPr>
          <w:p w14:paraId="54CC27AA" w14:textId="09479433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04186CDC" w14:textId="77777777" w:rsidR="001E2E80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Директор, </w:t>
            </w:r>
          </w:p>
          <w:p w14:paraId="371A9AEC" w14:textId="5F8ECB41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2713" w:type="dxa"/>
            <w:vAlign w:val="center"/>
          </w:tcPr>
          <w:p w14:paraId="12B6145F" w14:textId="1E916180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1E2E80" w:rsidRPr="007F6DA3" w14:paraId="72899664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7F62A93B" w14:textId="77777777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5569" w:type="dxa"/>
            <w:vAlign w:val="center"/>
          </w:tcPr>
          <w:p w14:paraId="21DE0F1A" w14:textId="22A28F60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Анкетирование </w:t>
            </w:r>
            <w:r w:rsidRPr="00230528">
              <w:rPr>
                <w:rFonts w:ascii="Times New Roman" w:hAnsi="Times New Roman" w:cs="Times New Roman"/>
                <w:sz w:val="24"/>
              </w:rPr>
              <w:t xml:space="preserve">граждан </w:t>
            </w:r>
            <w:r>
              <w:rPr>
                <w:rFonts w:ascii="Times New Roman" w:hAnsi="Times New Roman" w:cs="Times New Roman"/>
                <w:sz w:val="24"/>
              </w:rPr>
              <w:t xml:space="preserve">по вопросу </w:t>
            </w:r>
            <w:r w:rsidRPr="00230528">
              <w:rPr>
                <w:rFonts w:ascii="Times New Roman" w:hAnsi="Times New Roman" w:cs="Times New Roman"/>
                <w:sz w:val="24"/>
              </w:rPr>
              <w:t>удовлетворенности доступностью и качеством предоставления социальных услуг</w:t>
            </w:r>
          </w:p>
        </w:tc>
        <w:tc>
          <w:tcPr>
            <w:tcW w:w="2017" w:type="dxa"/>
            <w:vAlign w:val="center"/>
          </w:tcPr>
          <w:p w14:paraId="5EF62339" w14:textId="1DAEDC55" w:rsidR="001E2E80" w:rsidRPr="00E127BB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27BB">
              <w:rPr>
                <w:rFonts w:ascii="Times New Roman" w:hAnsi="Times New Roman" w:cs="Times New Roman"/>
                <w:sz w:val="24"/>
              </w:rPr>
              <w:t>Май,</w:t>
            </w:r>
          </w:p>
          <w:p w14:paraId="23B22630" w14:textId="77777777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27BB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447" w:type="dxa"/>
            <w:vAlign w:val="center"/>
          </w:tcPr>
          <w:p w14:paraId="046FC92C" w14:textId="77777777" w:rsidR="001E2E80" w:rsidRPr="00E127BB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E127BB">
              <w:rPr>
                <w:rFonts w:ascii="Times New Roman" w:hAnsi="Times New Roman" w:cs="Times New Roman"/>
                <w:sz w:val="24"/>
              </w:rPr>
              <w:t>аведующие отделениями;</w:t>
            </w:r>
          </w:p>
          <w:p w14:paraId="4F854645" w14:textId="77777777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27BB"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713" w:type="dxa"/>
            <w:vAlign w:val="center"/>
          </w:tcPr>
          <w:p w14:paraId="46E5A221" w14:textId="674233B8" w:rsidR="001E2E80" w:rsidRPr="007F6DA3" w:rsidRDefault="001E2E80" w:rsidP="001E2E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3E71DA22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235B6255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5569" w:type="dxa"/>
            <w:vAlign w:val="center"/>
          </w:tcPr>
          <w:p w14:paraId="03D80EDB" w14:textId="7F456DB0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Ведение Журнала учета регистрации заявлений о коррупционном правонарушении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2"/>
            </w:r>
          </w:p>
        </w:tc>
        <w:tc>
          <w:tcPr>
            <w:tcW w:w="2017" w:type="dxa"/>
            <w:vAlign w:val="center"/>
          </w:tcPr>
          <w:p w14:paraId="12BE8EF9" w14:textId="30D710D1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F6DA3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мере поступления</w:t>
            </w:r>
          </w:p>
        </w:tc>
        <w:tc>
          <w:tcPr>
            <w:tcW w:w="3447" w:type="dxa"/>
            <w:vAlign w:val="center"/>
          </w:tcPr>
          <w:p w14:paraId="337FAEC4" w14:textId="724B613F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4460538B" w14:textId="7CD20074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6524C7AD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30CA0DA3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5569" w:type="dxa"/>
            <w:vAlign w:val="center"/>
          </w:tcPr>
          <w:p w14:paraId="527A0466" w14:textId="41C4EE2D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Контроль целев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всех уровней бюджета и </w:t>
            </w:r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r w:rsidRPr="00140F79">
              <w:rPr>
                <w:rFonts w:ascii="Times New Roman" w:hAnsi="Times New Roman" w:cs="Times New Roman"/>
                <w:sz w:val="24"/>
              </w:rPr>
              <w:t>ных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средств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чреждения</w:t>
            </w:r>
          </w:p>
        </w:tc>
        <w:tc>
          <w:tcPr>
            <w:tcW w:w="2017" w:type="dxa"/>
            <w:vAlign w:val="center"/>
          </w:tcPr>
          <w:p w14:paraId="2E07A342" w14:textId="73D9174A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Ежемесячно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760EEB86" w14:textId="1664D249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F6DA3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2713" w:type="dxa"/>
            <w:vAlign w:val="center"/>
          </w:tcPr>
          <w:p w14:paraId="356E57A3" w14:textId="00753408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172B45A0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4F0D3248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2.8</w:t>
            </w:r>
          </w:p>
        </w:tc>
        <w:tc>
          <w:tcPr>
            <w:tcW w:w="5569" w:type="dxa"/>
            <w:vAlign w:val="center"/>
          </w:tcPr>
          <w:p w14:paraId="484EC65A" w14:textId="0AC3811D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Контроль соблюдения требований, установленных Федеральным законом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15FC">
              <w:rPr>
                <w:rFonts w:ascii="Times New Roman" w:hAnsi="Times New Roman" w:cs="Times New Roman"/>
                <w:sz w:val="24"/>
              </w:rPr>
              <w:t>в части выявления признаков личной заинтересованности конфликта интересов между участниками закупки и заказчиком при осуществлении закупок товаров, работ, услуг для нужд учреждения</w:t>
            </w:r>
          </w:p>
        </w:tc>
        <w:tc>
          <w:tcPr>
            <w:tcW w:w="2017" w:type="dxa"/>
            <w:vAlign w:val="center"/>
          </w:tcPr>
          <w:p w14:paraId="111C4E81" w14:textId="453634C3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3D6B84E6" w14:textId="3A4653FD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60D6453E" w14:textId="30CF6B18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3AE75040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721AC664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5569" w:type="dxa"/>
            <w:vAlign w:val="center"/>
          </w:tcPr>
          <w:p w14:paraId="0839DE2C" w14:textId="5E26775D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2017" w:type="dxa"/>
            <w:vAlign w:val="center"/>
          </w:tcPr>
          <w:p w14:paraId="2F0CEA91" w14:textId="38BA4CF0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П</w:t>
            </w:r>
            <w:r w:rsidRPr="007F6DA3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мере поступления обращения</w:t>
            </w:r>
          </w:p>
        </w:tc>
        <w:tc>
          <w:tcPr>
            <w:tcW w:w="3447" w:type="dxa"/>
            <w:vAlign w:val="center"/>
          </w:tcPr>
          <w:p w14:paraId="1D8F9970" w14:textId="1C41B97F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28FE3295" w14:textId="26489195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20A93973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56FE8416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2.10</w:t>
            </w:r>
          </w:p>
        </w:tc>
        <w:tc>
          <w:tcPr>
            <w:tcW w:w="5569" w:type="dxa"/>
            <w:vAlign w:val="center"/>
          </w:tcPr>
          <w:p w14:paraId="7D1E1BDA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Проведение анализа на коррупционность нормативных правовых и распорядительных документов </w:t>
            </w:r>
            <w:r w:rsidRPr="00C31DB3"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чреждения</w:t>
            </w:r>
          </w:p>
        </w:tc>
        <w:tc>
          <w:tcPr>
            <w:tcW w:w="2017" w:type="dxa"/>
            <w:vAlign w:val="center"/>
          </w:tcPr>
          <w:p w14:paraId="071F6E90" w14:textId="035BA1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издания</w:t>
            </w:r>
          </w:p>
        </w:tc>
        <w:tc>
          <w:tcPr>
            <w:tcW w:w="3447" w:type="dxa"/>
            <w:vAlign w:val="center"/>
          </w:tcPr>
          <w:p w14:paraId="67376FE3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Директор</w:t>
            </w:r>
            <w:r w:rsidRPr="00C31DB3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6CFA5F63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C31DB3">
              <w:rPr>
                <w:rFonts w:ascii="Times New Roman" w:hAnsi="Times New Roman" w:cs="Times New Roman"/>
                <w:sz w:val="24"/>
              </w:rPr>
              <w:t xml:space="preserve">аместитель директора  </w:t>
            </w:r>
          </w:p>
          <w:p w14:paraId="5BE1413C" w14:textId="530B20E9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DB3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6B907A1A" w14:textId="7DAD405B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6099165D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170DA9F3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2.11</w:t>
            </w:r>
          </w:p>
        </w:tc>
        <w:tc>
          <w:tcPr>
            <w:tcW w:w="5569" w:type="dxa"/>
            <w:vAlign w:val="center"/>
          </w:tcPr>
          <w:p w14:paraId="023D9976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Анализ должностных инструкций работников, направленных на организацию обеспечения деятельности по реализации антикоррупционной политики в </w:t>
            </w:r>
            <w:r w:rsidRPr="00140F79"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чреждении</w:t>
            </w:r>
          </w:p>
        </w:tc>
        <w:tc>
          <w:tcPr>
            <w:tcW w:w="2017" w:type="dxa"/>
            <w:vAlign w:val="center"/>
          </w:tcPr>
          <w:p w14:paraId="1034F09A" w14:textId="78378C4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мере необходимости</w:t>
            </w:r>
          </w:p>
        </w:tc>
        <w:tc>
          <w:tcPr>
            <w:tcW w:w="3447" w:type="dxa"/>
            <w:vAlign w:val="center"/>
          </w:tcPr>
          <w:p w14:paraId="33BBCE87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DB3">
              <w:rPr>
                <w:rFonts w:ascii="Times New Roman" w:hAnsi="Times New Roman" w:cs="Times New Roman"/>
                <w:sz w:val="24"/>
              </w:rPr>
              <w:t xml:space="preserve">Директор,  </w:t>
            </w:r>
          </w:p>
          <w:p w14:paraId="5C6CDDD1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C31DB3">
              <w:rPr>
                <w:rFonts w:ascii="Times New Roman" w:hAnsi="Times New Roman" w:cs="Times New Roman"/>
                <w:sz w:val="24"/>
              </w:rPr>
              <w:t xml:space="preserve">аместитель директора </w:t>
            </w:r>
          </w:p>
          <w:p w14:paraId="59FF0848" w14:textId="4A1F469F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DB3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27ED95D0" w14:textId="3E87E44A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3A6A3A25" w14:textId="77777777" w:rsidTr="00E23024">
        <w:trPr>
          <w:trHeight w:val="497"/>
        </w:trPr>
        <w:tc>
          <w:tcPr>
            <w:tcW w:w="14613" w:type="dxa"/>
            <w:gridSpan w:val="6"/>
            <w:vAlign w:val="center"/>
          </w:tcPr>
          <w:p w14:paraId="6BFBEAC3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6DA3">
              <w:rPr>
                <w:rFonts w:ascii="Times New Roman" w:hAnsi="Times New Roman" w:cs="Times New Roman"/>
                <w:b/>
                <w:sz w:val="24"/>
              </w:rPr>
              <w:t>3. Антикоррупционное просвещение и образование</w:t>
            </w:r>
          </w:p>
        </w:tc>
      </w:tr>
      <w:tr w:rsidR="00E23024" w:rsidRPr="007F6DA3" w14:paraId="244FFD60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1845684C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lastRenderedPageBreak/>
              <w:t>3.1</w:t>
            </w:r>
          </w:p>
        </w:tc>
        <w:tc>
          <w:tcPr>
            <w:tcW w:w="5569" w:type="dxa"/>
            <w:vAlign w:val="center"/>
          </w:tcPr>
          <w:p w14:paraId="39BEF0B2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Рассмотрение вопросов по повышению антикоррупционной компетенции работников на совещаниях</w:t>
            </w:r>
          </w:p>
        </w:tc>
        <w:tc>
          <w:tcPr>
            <w:tcW w:w="2017" w:type="dxa"/>
            <w:vAlign w:val="center"/>
          </w:tcPr>
          <w:p w14:paraId="6D24A245" w14:textId="2BBA508D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мере необходимости</w:t>
            </w:r>
          </w:p>
        </w:tc>
        <w:tc>
          <w:tcPr>
            <w:tcW w:w="3447" w:type="dxa"/>
            <w:vAlign w:val="center"/>
          </w:tcPr>
          <w:p w14:paraId="31722774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713" w:type="dxa"/>
            <w:vAlign w:val="center"/>
          </w:tcPr>
          <w:p w14:paraId="036066AF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</w:t>
            </w:r>
          </w:p>
        </w:tc>
      </w:tr>
      <w:tr w:rsidR="00E23024" w:rsidRPr="007F6DA3" w14:paraId="64E7210B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2BB80F63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5569" w:type="dxa"/>
            <w:vAlign w:val="center"/>
          </w:tcPr>
          <w:p w14:paraId="4F3315B1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Организация правового просвещения и антикоррупционного образования работников </w:t>
            </w:r>
            <w:r w:rsidRPr="00722531"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чреждения по формированию антикоррупционных установок</w:t>
            </w:r>
          </w:p>
        </w:tc>
        <w:tc>
          <w:tcPr>
            <w:tcW w:w="2017" w:type="dxa"/>
            <w:vAlign w:val="center"/>
          </w:tcPr>
          <w:p w14:paraId="75D40123" w14:textId="05B820B9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Ежеквартально по плану технических учеб</w:t>
            </w:r>
          </w:p>
        </w:tc>
        <w:tc>
          <w:tcPr>
            <w:tcW w:w="3447" w:type="dxa"/>
            <w:vAlign w:val="center"/>
          </w:tcPr>
          <w:p w14:paraId="613C93C0" w14:textId="06BFAD9E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3FF1">
              <w:rPr>
                <w:rFonts w:ascii="Times New Roman" w:hAnsi="Times New Roman" w:cs="Times New Roman"/>
                <w:sz w:val="24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A83FF1">
              <w:rPr>
                <w:rFonts w:ascii="Times New Roman" w:hAnsi="Times New Roman" w:cs="Times New Roman"/>
                <w:sz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83FF1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6BFD0649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29C822EA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11EB8D06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5569" w:type="dxa"/>
            <w:vAlign w:val="center"/>
          </w:tcPr>
          <w:p w14:paraId="148DD37C" w14:textId="3F45D29A" w:rsidR="00E23024" w:rsidRPr="008E68B2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Организация и проведение мероприятий по антикоррупционному образованию </w:t>
            </w:r>
            <w:proofErr w:type="gramStart"/>
            <w:r w:rsidRPr="007F6DA3">
              <w:rPr>
                <w:rFonts w:ascii="Times New Roman" w:hAnsi="Times New Roman" w:cs="Times New Roman"/>
                <w:sz w:val="24"/>
              </w:rPr>
              <w:t>в части</w:t>
            </w:r>
            <w:proofErr w:type="gramEnd"/>
            <w:r w:rsidRPr="007F6DA3">
              <w:rPr>
                <w:rFonts w:ascii="Times New Roman" w:hAnsi="Times New Roman" w:cs="Times New Roman"/>
                <w:sz w:val="24"/>
              </w:rPr>
              <w:t xml:space="preserve"> касающейся содействия включению в программы, реализуемые в учреждении, повышений квалификации, направленных на решение задач формирования антикоррупционного мировоззрения, повышения уровня правосознания и право</w:t>
            </w:r>
            <w:r>
              <w:rPr>
                <w:rFonts w:ascii="Times New Roman" w:hAnsi="Times New Roman" w:cs="Times New Roman"/>
                <w:sz w:val="24"/>
              </w:rPr>
              <w:t>вой культуры</w:t>
            </w:r>
          </w:p>
        </w:tc>
        <w:tc>
          <w:tcPr>
            <w:tcW w:w="2017" w:type="dxa"/>
            <w:vAlign w:val="center"/>
          </w:tcPr>
          <w:p w14:paraId="1FF6E748" w14:textId="02476F33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5E138793" w14:textId="179CA3D8" w:rsidR="00E23024" w:rsidRPr="00326545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545">
              <w:rPr>
                <w:rFonts w:ascii="Times New Roman" w:hAnsi="Times New Roman" w:cs="Times New Roman"/>
                <w:sz w:val="24"/>
              </w:rPr>
              <w:t>Директор, заместители ди</w:t>
            </w:r>
            <w:r>
              <w:rPr>
                <w:rFonts w:ascii="Times New Roman" w:hAnsi="Times New Roman" w:cs="Times New Roman"/>
                <w:sz w:val="24"/>
              </w:rPr>
              <w:t>ректора</w:t>
            </w:r>
            <w:r w:rsidRPr="00326545">
              <w:rPr>
                <w:rFonts w:ascii="Times New Roman" w:hAnsi="Times New Roman" w:cs="Times New Roman"/>
                <w:sz w:val="24"/>
              </w:rPr>
              <w:t>, заведующие отделениями</w:t>
            </w:r>
          </w:p>
        </w:tc>
        <w:tc>
          <w:tcPr>
            <w:tcW w:w="2713" w:type="dxa"/>
            <w:vAlign w:val="center"/>
          </w:tcPr>
          <w:p w14:paraId="2E450B1D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</w:t>
            </w:r>
          </w:p>
        </w:tc>
      </w:tr>
      <w:tr w:rsidR="00E23024" w:rsidRPr="007F6DA3" w14:paraId="44B8FCCF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7DF03A81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5569" w:type="dxa"/>
            <w:vAlign w:val="center"/>
          </w:tcPr>
          <w:p w14:paraId="04015C5B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Индивидуальное консультирование работников </w:t>
            </w:r>
            <w:r w:rsidRPr="0057169E"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чреждения по вопросам профилактики и противодействия коррупции</w:t>
            </w:r>
          </w:p>
        </w:tc>
        <w:tc>
          <w:tcPr>
            <w:tcW w:w="2017" w:type="dxa"/>
            <w:vAlign w:val="center"/>
          </w:tcPr>
          <w:p w14:paraId="4340BB57" w14:textId="42EA697C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49E56282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169E">
              <w:rPr>
                <w:rFonts w:ascii="Times New Roman" w:hAnsi="Times New Roman" w:cs="Times New Roman"/>
                <w:sz w:val="24"/>
              </w:rPr>
              <w:t xml:space="preserve">Директор, </w:t>
            </w:r>
          </w:p>
          <w:p w14:paraId="775D9297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169E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</w:p>
          <w:p w14:paraId="255FDFDC" w14:textId="4A857C52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169E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6A1BB9EF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Обеспечение реализации антикоррупционной политики в </w:t>
            </w:r>
            <w:r w:rsidRPr="00CB76EC"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чреждении</w:t>
            </w:r>
          </w:p>
        </w:tc>
      </w:tr>
      <w:tr w:rsidR="00E23024" w:rsidRPr="007F6DA3" w14:paraId="4974FBEE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07C77C20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5569" w:type="dxa"/>
            <w:vAlign w:val="center"/>
          </w:tcPr>
          <w:p w14:paraId="0AF192D2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Обсуждение тематики аппаратных учеб с рассмотрением вопроса соблюдения работниками антикоррупционного законодательства</w:t>
            </w:r>
          </w:p>
        </w:tc>
        <w:tc>
          <w:tcPr>
            <w:tcW w:w="2017" w:type="dxa"/>
            <w:vAlign w:val="center"/>
          </w:tcPr>
          <w:p w14:paraId="709A48CB" w14:textId="228EC4C9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3447" w:type="dxa"/>
            <w:vAlign w:val="center"/>
          </w:tcPr>
          <w:p w14:paraId="1CFED37C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169E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</w:p>
          <w:p w14:paraId="69E79106" w14:textId="343CD68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169E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73B387FD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26CB8B2B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27F1BF97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5569" w:type="dxa"/>
            <w:vAlign w:val="center"/>
          </w:tcPr>
          <w:p w14:paraId="004FCD70" w14:textId="404FD620" w:rsidR="00E23024" w:rsidRPr="00C836E1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6E1">
              <w:rPr>
                <w:rFonts w:ascii="Times New Roman" w:hAnsi="Times New Roman" w:cs="Times New Roman"/>
                <w:sz w:val="24"/>
              </w:rPr>
              <w:t>Анализ поступающих обращений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C836E1">
              <w:rPr>
                <w:rFonts w:ascii="Times New Roman" w:hAnsi="Times New Roman" w:cs="Times New Roman"/>
                <w:sz w:val="24"/>
              </w:rPr>
              <w:t xml:space="preserve"> «Почта доверия», «Книга отзывов и предложений»</w:t>
            </w:r>
            <w:r>
              <w:rPr>
                <w:rFonts w:ascii="Times New Roman" w:hAnsi="Times New Roman" w:cs="Times New Roman"/>
                <w:sz w:val="24"/>
              </w:rPr>
              <w:t>, официальный сайт</w:t>
            </w:r>
          </w:p>
        </w:tc>
        <w:tc>
          <w:tcPr>
            <w:tcW w:w="2017" w:type="dxa"/>
            <w:vAlign w:val="center"/>
          </w:tcPr>
          <w:p w14:paraId="10890367" w14:textId="1B2275EF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D4F">
              <w:rPr>
                <w:rFonts w:ascii="Times New Roman" w:hAnsi="Times New Roman" w:cs="Times New Roman"/>
                <w:sz w:val="24"/>
              </w:rPr>
              <w:t>Ежемесячно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7354455B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982D4F">
              <w:rPr>
                <w:rFonts w:ascii="Times New Roman" w:hAnsi="Times New Roman" w:cs="Times New Roman"/>
                <w:sz w:val="24"/>
              </w:rPr>
              <w:t>етодист</w:t>
            </w:r>
          </w:p>
        </w:tc>
        <w:tc>
          <w:tcPr>
            <w:tcW w:w="2713" w:type="dxa"/>
            <w:vAlign w:val="center"/>
          </w:tcPr>
          <w:p w14:paraId="02F5B273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5CA3F8E9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69A6BC99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</w:t>
            </w:r>
          </w:p>
        </w:tc>
        <w:tc>
          <w:tcPr>
            <w:tcW w:w="5569" w:type="dxa"/>
            <w:vAlign w:val="center"/>
          </w:tcPr>
          <w:p w14:paraId="3C9E3178" w14:textId="77777777" w:rsidR="00E23024" w:rsidRPr="00C836E1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0C78">
              <w:rPr>
                <w:rFonts w:ascii="Times New Roman" w:hAnsi="Times New Roman" w:cs="Times New Roman"/>
                <w:sz w:val="24"/>
              </w:rPr>
              <w:t>Осуществление анализа жалоб и обращений граждан по телефонам или иным источникам информации по вопросам коррупционных проявлений</w:t>
            </w:r>
          </w:p>
        </w:tc>
        <w:tc>
          <w:tcPr>
            <w:tcW w:w="2017" w:type="dxa"/>
            <w:vAlign w:val="center"/>
          </w:tcPr>
          <w:p w14:paraId="1BDC940D" w14:textId="7CEB9C0B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0441">
              <w:rPr>
                <w:rFonts w:ascii="Times New Roman" w:hAnsi="Times New Roman" w:cs="Times New Roman"/>
                <w:sz w:val="24"/>
              </w:rPr>
              <w:t>Ежеквартально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5BDAAA42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ACE">
              <w:rPr>
                <w:rFonts w:ascii="Times New Roman" w:hAnsi="Times New Roman" w:cs="Times New Roman"/>
                <w:sz w:val="24"/>
              </w:rPr>
              <w:t>Директор,</w:t>
            </w:r>
          </w:p>
          <w:p w14:paraId="17F49B22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ACE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82866D3" w14:textId="7008AD7E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ACE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40FD9E05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67EE159E" w14:textId="77777777" w:rsidTr="00E23024">
        <w:trPr>
          <w:trHeight w:val="525"/>
        </w:trPr>
        <w:tc>
          <w:tcPr>
            <w:tcW w:w="14613" w:type="dxa"/>
            <w:gridSpan w:val="6"/>
            <w:vAlign w:val="center"/>
          </w:tcPr>
          <w:p w14:paraId="1990ED58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6DA3">
              <w:rPr>
                <w:rFonts w:ascii="Times New Roman" w:hAnsi="Times New Roman" w:cs="Times New Roman"/>
                <w:b/>
                <w:sz w:val="24"/>
              </w:rPr>
              <w:t>4. Антикоррупционная пропаганда</w:t>
            </w:r>
          </w:p>
        </w:tc>
      </w:tr>
      <w:tr w:rsidR="00E23024" w:rsidRPr="007F6DA3" w14:paraId="39A38347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33C047A2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lastRenderedPageBreak/>
              <w:t>4.1</w:t>
            </w:r>
          </w:p>
        </w:tc>
        <w:tc>
          <w:tcPr>
            <w:tcW w:w="5569" w:type="dxa"/>
            <w:vAlign w:val="center"/>
          </w:tcPr>
          <w:p w14:paraId="7288E7A4" w14:textId="524FF44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989">
              <w:rPr>
                <w:rFonts w:ascii="Times New Roman" w:hAnsi="Times New Roman" w:cs="Times New Roman"/>
                <w:sz w:val="24"/>
              </w:rPr>
              <w:t xml:space="preserve">Ознакомление работников под </w:t>
            </w:r>
            <w:r>
              <w:rPr>
                <w:rFonts w:ascii="Times New Roman" w:hAnsi="Times New Roman" w:cs="Times New Roman"/>
                <w:sz w:val="24"/>
              </w:rPr>
              <w:t>под</w:t>
            </w:r>
            <w:r w:rsidRPr="00F72989">
              <w:rPr>
                <w:rFonts w:ascii="Times New Roman" w:hAnsi="Times New Roman" w:cs="Times New Roman"/>
                <w:sz w:val="24"/>
              </w:rPr>
              <w:t>пись с федеральными и окружными нормативными документами (изменениями) по предупреждению и противодействию коррупции</w:t>
            </w:r>
          </w:p>
        </w:tc>
        <w:tc>
          <w:tcPr>
            <w:tcW w:w="2017" w:type="dxa"/>
            <w:vAlign w:val="center"/>
          </w:tcPr>
          <w:p w14:paraId="092B7DF6" w14:textId="6641BE4E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2989"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3447" w:type="dxa"/>
            <w:vAlign w:val="center"/>
          </w:tcPr>
          <w:p w14:paraId="4A05763C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1909">
              <w:rPr>
                <w:rFonts w:ascii="Times New Roman" w:hAnsi="Times New Roman" w:cs="Times New Roman"/>
                <w:sz w:val="24"/>
              </w:rPr>
              <w:t>Специалист по кадрам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69190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CB2823">
              <w:rPr>
                <w:rFonts w:ascii="Times New Roman" w:hAnsi="Times New Roman" w:cs="Times New Roman"/>
                <w:sz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48BF1C0" w14:textId="55CD8F76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2823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67C6331B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реализации антикоррупционной политики в учреждении</w:t>
            </w:r>
          </w:p>
        </w:tc>
      </w:tr>
      <w:tr w:rsidR="00E23024" w:rsidRPr="007F6DA3" w14:paraId="01C8331B" w14:textId="77777777" w:rsidTr="00E23024">
        <w:trPr>
          <w:gridAfter w:val="1"/>
          <w:wAfter w:w="26" w:type="dxa"/>
          <w:trHeight w:val="274"/>
        </w:trPr>
        <w:tc>
          <w:tcPr>
            <w:tcW w:w="841" w:type="dxa"/>
            <w:vAlign w:val="center"/>
          </w:tcPr>
          <w:p w14:paraId="50F006EB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5569" w:type="dxa"/>
            <w:vAlign w:val="center"/>
          </w:tcPr>
          <w:p w14:paraId="23465431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0B53">
              <w:rPr>
                <w:rFonts w:ascii="Times New Roman" w:hAnsi="Times New Roman" w:cs="Times New Roman"/>
                <w:sz w:val="24"/>
              </w:rPr>
              <w:t>Осуществление комплекса организационных, разъяснительных и иных мер по вопросам противодействия коррупции (проведение семинаров, технической учёбы, индивидуальные консультирование работников по вопросам применения (соблюдения) антикоррупционных стандартов и процедур)</w:t>
            </w:r>
          </w:p>
        </w:tc>
        <w:tc>
          <w:tcPr>
            <w:tcW w:w="2017" w:type="dxa"/>
            <w:vAlign w:val="center"/>
          </w:tcPr>
          <w:p w14:paraId="5C18A814" w14:textId="316DF91A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7EA345AD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15FC">
              <w:rPr>
                <w:rFonts w:ascii="Times New Roman" w:hAnsi="Times New Roman" w:cs="Times New Roman"/>
                <w:sz w:val="24"/>
              </w:rPr>
              <w:t xml:space="preserve">Директор, </w:t>
            </w:r>
          </w:p>
          <w:p w14:paraId="38F4DDA9" w14:textId="72C4B010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D115FC">
              <w:rPr>
                <w:rFonts w:ascii="Times New Roman" w:hAnsi="Times New Roman" w:cs="Times New Roman"/>
                <w:sz w:val="24"/>
              </w:rPr>
              <w:t>аместители директора, заведующие отделениями</w:t>
            </w:r>
          </w:p>
        </w:tc>
        <w:tc>
          <w:tcPr>
            <w:tcW w:w="2713" w:type="dxa"/>
            <w:vAlign w:val="center"/>
          </w:tcPr>
          <w:p w14:paraId="24E8606E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реализации антикоррупц</w:t>
            </w:r>
            <w:r w:rsidRPr="00402ADE">
              <w:rPr>
                <w:rFonts w:ascii="Times New Roman" w:hAnsi="Times New Roman" w:cs="Times New Roman"/>
                <w:sz w:val="24"/>
              </w:rPr>
              <w:t>ионн</w:t>
            </w:r>
            <w:r w:rsidRPr="007F6DA3">
              <w:rPr>
                <w:rFonts w:ascii="Times New Roman" w:hAnsi="Times New Roman" w:cs="Times New Roman"/>
                <w:sz w:val="24"/>
              </w:rPr>
              <w:t>ой пол</w:t>
            </w:r>
            <w:r w:rsidRPr="00402ADE">
              <w:rPr>
                <w:rFonts w:ascii="Times New Roman" w:hAnsi="Times New Roman" w:cs="Times New Roman"/>
                <w:sz w:val="24"/>
              </w:rPr>
              <w:t>и</w:t>
            </w:r>
            <w:r w:rsidRPr="007F6DA3">
              <w:rPr>
                <w:rFonts w:ascii="Times New Roman" w:hAnsi="Times New Roman" w:cs="Times New Roman"/>
                <w:sz w:val="24"/>
              </w:rPr>
              <w:t>т</w:t>
            </w:r>
            <w:r w:rsidRPr="00402ADE">
              <w:rPr>
                <w:rFonts w:ascii="Times New Roman" w:hAnsi="Times New Roman" w:cs="Times New Roman"/>
                <w:sz w:val="24"/>
              </w:rPr>
              <w:t>и</w:t>
            </w:r>
            <w:r w:rsidRPr="007F6DA3">
              <w:rPr>
                <w:rFonts w:ascii="Times New Roman" w:hAnsi="Times New Roman" w:cs="Times New Roman"/>
                <w:sz w:val="24"/>
              </w:rPr>
              <w:t>ки в учреждении</w:t>
            </w:r>
          </w:p>
        </w:tc>
      </w:tr>
      <w:tr w:rsidR="00E23024" w:rsidRPr="00D528F4" w14:paraId="465A404F" w14:textId="77777777" w:rsidTr="00E23024">
        <w:trPr>
          <w:trHeight w:val="854"/>
        </w:trPr>
        <w:tc>
          <w:tcPr>
            <w:tcW w:w="14613" w:type="dxa"/>
            <w:gridSpan w:val="6"/>
            <w:vAlign w:val="center"/>
          </w:tcPr>
          <w:p w14:paraId="785D4FCC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Об осуществлении эффективности регулярного контроля данных бухгалтерского учета, </w:t>
            </w:r>
          </w:p>
          <w:p w14:paraId="2ECB3FC5" w14:textId="77777777" w:rsidR="00E23024" w:rsidRPr="00D528F4" w:rsidRDefault="00E23024" w:rsidP="00E23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b/>
                <w:sz w:val="24"/>
                <w:szCs w:val="24"/>
              </w:rPr>
              <w:t>наличия и достоверности первичных документов бухгалтерского учета</w:t>
            </w:r>
          </w:p>
        </w:tc>
      </w:tr>
      <w:tr w:rsidR="00E23024" w:rsidRPr="00D528F4" w14:paraId="4A5DDFF3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0F61E514" w14:textId="77777777" w:rsidR="00E23024" w:rsidRPr="00D528F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69" w:type="dxa"/>
            <w:vAlign w:val="center"/>
          </w:tcPr>
          <w:p w14:paraId="399DE398" w14:textId="77777777" w:rsidR="00E23024" w:rsidRPr="00D528F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1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DF1">
              <w:rPr>
                <w:rFonts w:ascii="Times New Roman" w:hAnsi="Times New Roman" w:cs="Times New Roman"/>
                <w:sz w:val="24"/>
                <w:szCs w:val="24"/>
              </w:rPr>
              <w:t>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017" w:type="dxa"/>
            <w:vAlign w:val="center"/>
          </w:tcPr>
          <w:p w14:paraId="793101F3" w14:textId="2AA2A9A5" w:rsidR="00E23024" w:rsidRPr="00D528F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  <w:r w:rsidRPr="00464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6824CF45" w14:textId="77777777" w:rsidR="00E23024" w:rsidRPr="00D528F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713" w:type="dxa"/>
            <w:vAlign w:val="center"/>
          </w:tcPr>
          <w:p w14:paraId="67307DFA" w14:textId="77777777" w:rsidR="00E23024" w:rsidRPr="00D528F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E23024" w:rsidRPr="00D528F4" w14:paraId="650C08AD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0E6537FC" w14:textId="77777777" w:rsidR="00E23024" w:rsidRPr="00D528F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69" w:type="dxa"/>
            <w:vAlign w:val="center"/>
          </w:tcPr>
          <w:p w14:paraId="5C2175B1" w14:textId="77777777" w:rsidR="00E23024" w:rsidRPr="00D528F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работников бухгалтерии</w:t>
            </w:r>
          </w:p>
        </w:tc>
        <w:tc>
          <w:tcPr>
            <w:tcW w:w="2017" w:type="dxa"/>
            <w:vAlign w:val="center"/>
          </w:tcPr>
          <w:p w14:paraId="0AACFB85" w14:textId="09819C52" w:rsidR="00E23024" w:rsidRPr="00D528F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DF1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3447" w:type="dxa"/>
            <w:vAlign w:val="center"/>
          </w:tcPr>
          <w:p w14:paraId="2939C63B" w14:textId="77777777" w:rsidR="00E23024" w:rsidRPr="00D528F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713" w:type="dxa"/>
            <w:vAlign w:val="center"/>
          </w:tcPr>
          <w:p w14:paraId="28767FA8" w14:textId="74AD3469" w:rsidR="00E23024" w:rsidRPr="00D528F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F4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E23024" w:rsidRPr="007F6DA3" w14:paraId="6BD2D266" w14:textId="77777777" w:rsidTr="00E23024">
        <w:trPr>
          <w:trHeight w:val="424"/>
        </w:trPr>
        <w:tc>
          <w:tcPr>
            <w:tcW w:w="14613" w:type="dxa"/>
            <w:gridSpan w:val="6"/>
            <w:vAlign w:val="center"/>
          </w:tcPr>
          <w:p w14:paraId="19B5BAFA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7F6DA3">
              <w:rPr>
                <w:rFonts w:ascii="Times New Roman" w:hAnsi="Times New Roman" w:cs="Times New Roman"/>
                <w:b/>
                <w:sz w:val="24"/>
              </w:rPr>
              <w:t>. Иные меры по противодействию коррупции</w:t>
            </w:r>
          </w:p>
        </w:tc>
      </w:tr>
      <w:tr w:rsidR="00E23024" w:rsidRPr="007F6DA3" w14:paraId="53CB9ADC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11DE7B22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F6DA3">
              <w:rPr>
                <w:rFonts w:ascii="Times New Roman" w:hAnsi="Times New Roman" w:cs="Times New Roman"/>
                <w:sz w:val="24"/>
              </w:rPr>
              <w:t>.1</w:t>
            </w:r>
          </w:p>
        </w:tc>
        <w:tc>
          <w:tcPr>
            <w:tcW w:w="5569" w:type="dxa"/>
            <w:vAlign w:val="center"/>
          </w:tcPr>
          <w:p w14:paraId="1F26865E" w14:textId="6BEFD9AA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Обеспечение своевременного внесения изменений в </w:t>
            </w:r>
            <w:r w:rsidR="003C7A6A">
              <w:rPr>
                <w:rFonts w:ascii="Times New Roman" w:hAnsi="Times New Roman" w:cs="Times New Roman"/>
                <w:sz w:val="24"/>
              </w:rPr>
              <w:t>локальные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акты в связи с изменениями законодательства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о противодействии коррупции</w:t>
            </w:r>
          </w:p>
        </w:tc>
        <w:tc>
          <w:tcPr>
            <w:tcW w:w="2017" w:type="dxa"/>
            <w:vAlign w:val="center"/>
          </w:tcPr>
          <w:p w14:paraId="23FD94C6" w14:textId="4ABF6093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В течении года </w:t>
            </w:r>
          </w:p>
          <w:p w14:paraId="5241347D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3447" w:type="dxa"/>
            <w:vAlign w:val="center"/>
          </w:tcPr>
          <w:p w14:paraId="2A8780F8" w14:textId="0D97DEDF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2B6B709A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Обеспечение актуализации нормативно правовых актов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>чреждения о противодействии коррупции</w:t>
            </w:r>
          </w:p>
        </w:tc>
      </w:tr>
      <w:tr w:rsidR="00E23024" w:rsidRPr="007F6DA3" w14:paraId="302C7ADA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4500DEBC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5569" w:type="dxa"/>
            <w:vAlign w:val="center"/>
          </w:tcPr>
          <w:p w14:paraId="4D6DB2F4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362C">
              <w:rPr>
                <w:rFonts w:ascii="Times New Roman" w:hAnsi="Times New Roman" w:cs="Times New Roman"/>
                <w:sz w:val="24"/>
              </w:rPr>
              <w:t>Актуализация памятки об обязанностях сотрудников учреждения по предупреждению и противодействию коррупции</w:t>
            </w:r>
          </w:p>
        </w:tc>
        <w:tc>
          <w:tcPr>
            <w:tcW w:w="2017" w:type="dxa"/>
            <w:vAlign w:val="center"/>
          </w:tcPr>
          <w:p w14:paraId="0477209F" w14:textId="37FC1371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мере необходимости</w:t>
            </w:r>
          </w:p>
        </w:tc>
        <w:tc>
          <w:tcPr>
            <w:tcW w:w="3447" w:type="dxa"/>
            <w:vAlign w:val="center"/>
          </w:tcPr>
          <w:p w14:paraId="692B2F67" w14:textId="4018E55A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38C672BC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Обеспечение актуализации нормативно правовых актов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чреждения о </w:t>
            </w:r>
            <w:r w:rsidRPr="007F6DA3">
              <w:rPr>
                <w:rFonts w:ascii="Times New Roman" w:hAnsi="Times New Roman" w:cs="Times New Roman"/>
                <w:sz w:val="24"/>
              </w:rPr>
              <w:lastRenderedPageBreak/>
              <w:t>противодействии коррупции</w:t>
            </w:r>
          </w:p>
        </w:tc>
      </w:tr>
      <w:tr w:rsidR="00E23024" w:rsidRPr="007F6DA3" w14:paraId="620CC1C0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3571CDE5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6.3</w:t>
            </w:r>
          </w:p>
        </w:tc>
        <w:tc>
          <w:tcPr>
            <w:tcW w:w="5569" w:type="dxa"/>
            <w:vAlign w:val="center"/>
          </w:tcPr>
          <w:p w14:paraId="69F495B8" w14:textId="68B39FEE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разработки и утверждения план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противодействия коррупции на </w:t>
            </w:r>
            <w:r>
              <w:rPr>
                <w:rFonts w:ascii="Times New Roman" w:hAnsi="Times New Roman" w:cs="Times New Roman"/>
                <w:sz w:val="24"/>
              </w:rPr>
              <w:t>предстоящий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2017" w:type="dxa"/>
            <w:vAlign w:val="center"/>
          </w:tcPr>
          <w:p w14:paraId="67209147" w14:textId="15DA935A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447" w:type="dxa"/>
            <w:vAlign w:val="center"/>
          </w:tcPr>
          <w:p w14:paraId="67723E09" w14:textId="69646359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24C2D908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671EC1F1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1E71C548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6.4</w:t>
            </w:r>
          </w:p>
        </w:tc>
        <w:tc>
          <w:tcPr>
            <w:tcW w:w="5569" w:type="dxa"/>
            <w:vAlign w:val="center"/>
          </w:tcPr>
          <w:p w14:paraId="0DAA2F87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Профилактика коррупции при осуществлении закупок товаров, работ, услуг для государственных нужд</w:t>
            </w:r>
          </w:p>
        </w:tc>
        <w:tc>
          <w:tcPr>
            <w:tcW w:w="2017" w:type="dxa"/>
            <w:vAlign w:val="center"/>
          </w:tcPr>
          <w:p w14:paraId="54EE15C0" w14:textId="18F995BF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4CC53A12" w14:textId="466F5BCB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45519DC7" w14:textId="1F19273E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6DA3">
              <w:rPr>
                <w:rFonts w:ascii="Times New Roman" w:hAnsi="Times New Roman" w:cs="Times New Roman"/>
                <w:sz w:val="24"/>
              </w:rPr>
              <w:t xml:space="preserve">коррупционным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F6DA3">
              <w:rPr>
                <w:rFonts w:ascii="Times New Roman" w:hAnsi="Times New Roman" w:cs="Times New Roman"/>
                <w:sz w:val="24"/>
              </w:rPr>
              <w:t>роявлениям в сфере государственного заказа</w:t>
            </w:r>
          </w:p>
        </w:tc>
      </w:tr>
      <w:tr w:rsidR="00E23024" w:rsidRPr="007F6DA3" w14:paraId="08CDFCD1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220334E9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6.5</w:t>
            </w:r>
          </w:p>
        </w:tc>
        <w:tc>
          <w:tcPr>
            <w:tcW w:w="5569" w:type="dxa"/>
            <w:vAlign w:val="center"/>
          </w:tcPr>
          <w:p w14:paraId="701199DF" w14:textId="3BF18FBD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1D62">
              <w:rPr>
                <w:rFonts w:ascii="Times New Roman" w:hAnsi="Times New Roman" w:cs="Times New Roman"/>
                <w:sz w:val="24"/>
              </w:rPr>
              <w:t>Внесение в договор</w:t>
            </w:r>
            <w:r w:rsidR="00F12FD3">
              <w:rPr>
                <w:rFonts w:ascii="Times New Roman" w:hAnsi="Times New Roman" w:cs="Times New Roman"/>
                <w:sz w:val="24"/>
              </w:rPr>
              <w:t>ы</w:t>
            </w:r>
            <w:r w:rsidRPr="00A31D62">
              <w:rPr>
                <w:rFonts w:ascii="Times New Roman" w:hAnsi="Times New Roman" w:cs="Times New Roman"/>
                <w:sz w:val="24"/>
              </w:rPr>
              <w:t xml:space="preserve"> (контракты) хозяйственной деятельности антикоррупционн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Pr="00A31D62">
              <w:rPr>
                <w:rFonts w:ascii="Times New Roman" w:hAnsi="Times New Roman" w:cs="Times New Roman"/>
                <w:sz w:val="24"/>
              </w:rPr>
              <w:t xml:space="preserve"> оговорк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2017" w:type="dxa"/>
            <w:vAlign w:val="center"/>
          </w:tcPr>
          <w:p w14:paraId="6E48E7EF" w14:textId="7D7B2694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1D62">
              <w:rPr>
                <w:rFonts w:ascii="Times New Roman" w:hAnsi="Times New Roman" w:cs="Times New Roman"/>
                <w:sz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7DF6B9A0" w14:textId="04C33D1A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</w:t>
            </w:r>
            <w:r w:rsidRPr="00A31D62">
              <w:rPr>
                <w:rFonts w:ascii="Times New Roman" w:hAnsi="Times New Roman" w:cs="Times New Roman"/>
                <w:sz w:val="24"/>
              </w:rPr>
              <w:t>рисконсульт</w:t>
            </w:r>
          </w:p>
        </w:tc>
        <w:tc>
          <w:tcPr>
            <w:tcW w:w="2713" w:type="dxa"/>
            <w:vAlign w:val="center"/>
          </w:tcPr>
          <w:p w14:paraId="7D3C2E6D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E23024" w:rsidRPr="007F6DA3" w14:paraId="0F39E349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6168A315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6.6</w:t>
            </w:r>
          </w:p>
        </w:tc>
        <w:tc>
          <w:tcPr>
            <w:tcW w:w="5569" w:type="dxa"/>
            <w:vAlign w:val="center"/>
          </w:tcPr>
          <w:p w14:paraId="06454F93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1076">
              <w:rPr>
                <w:rFonts w:ascii="Times New Roman" w:hAnsi="Times New Roman" w:cs="Times New Roman"/>
                <w:sz w:val="24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учреждение</w:t>
            </w:r>
          </w:p>
        </w:tc>
        <w:tc>
          <w:tcPr>
            <w:tcW w:w="2017" w:type="dxa"/>
            <w:vAlign w:val="center"/>
          </w:tcPr>
          <w:p w14:paraId="2C0A5FF1" w14:textId="28703F8E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7BEB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 xml:space="preserve"> мере приема на работу</w:t>
            </w:r>
          </w:p>
        </w:tc>
        <w:tc>
          <w:tcPr>
            <w:tcW w:w="3447" w:type="dxa"/>
            <w:vAlign w:val="center"/>
          </w:tcPr>
          <w:p w14:paraId="250F7A77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 </w:t>
            </w:r>
            <w:r w:rsidRPr="0060332E">
              <w:rPr>
                <w:rFonts w:ascii="Times New Roman" w:hAnsi="Times New Roman" w:cs="Times New Roman"/>
                <w:sz w:val="24"/>
              </w:rPr>
              <w:t>по кадрам</w:t>
            </w:r>
          </w:p>
        </w:tc>
        <w:tc>
          <w:tcPr>
            <w:tcW w:w="2713" w:type="dxa"/>
            <w:vAlign w:val="center"/>
          </w:tcPr>
          <w:p w14:paraId="5DD9FFDF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0EE3CF54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3AD10FC2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6.7</w:t>
            </w:r>
          </w:p>
        </w:tc>
        <w:tc>
          <w:tcPr>
            <w:tcW w:w="5569" w:type="dxa"/>
            <w:vAlign w:val="center"/>
          </w:tcPr>
          <w:p w14:paraId="01564DB6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3144">
              <w:rPr>
                <w:rFonts w:ascii="Times New Roman" w:hAnsi="Times New Roman" w:cs="Times New Roman"/>
                <w:sz w:val="24"/>
              </w:rPr>
              <w:t>Сообщение по бывшему месту работы при заключении трудового договора с гражданином, замещавшим должности государственной или муниципальной службы, в течение двух лет после его увольнения с государственной или муниципальной службы</w:t>
            </w:r>
          </w:p>
        </w:tc>
        <w:tc>
          <w:tcPr>
            <w:tcW w:w="2017" w:type="dxa"/>
            <w:vAlign w:val="center"/>
          </w:tcPr>
          <w:p w14:paraId="66EFF67D" w14:textId="7883FAC4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3144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3144">
              <w:rPr>
                <w:rFonts w:ascii="Times New Roman" w:hAnsi="Times New Roman" w:cs="Times New Roman"/>
                <w:sz w:val="24"/>
              </w:rPr>
              <w:t>течении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3144">
              <w:rPr>
                <w:rFonts w:ascii="Times New Roman" w:hAnsi="Times New Roman" w:cs="Times New Roman"/>
                <w:sz w:val="24"/>
              </w:rPr>
              <w:t>10 дней после приема работника</w:t>
            </w:r>
          </w:p>
        </w:tc>
        <w:tc>
          <w:tcPr>
            <w:tcW w:w="3447" w:type="dxa"/>
            <w:vAlign w:val="center"/>
          </w:tcPr>
          <w:p w14:paraId="1ECFFC2B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 </w:t>
            </w:r>
            <w:r w:rsidRPr="0060332E">
              <w:rPr>
                <w:rFonts w:ascii="Times New Roman" w:hAnsi="Times New Roman" w:cs="Times New Roman"/>
                <w:sz w:val="24"/>
              </w:rPr>
              <w:t>по кадрам</w:t>
            </w:r>
          </w:p>
        </w:tc>
        <w:tc>
          <w:tcPr>
            <w:tcW w:w="2713" w:type="dxa"/>
            <w:vAlign w:val="center"/>
          </w:tcPr>
          <w:p w14:paraId="2C09CBFF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44DDEADA" w14:textId="77777777" w:rsidTr="00E23024">
        <w:trPr>
          <w:gridAfter w:val="1"/>
          <w:wAfter w:w="26" w:type="dxa"/>
          <w:trHeight w:val="548"/>
        </w:trPr>
        <w:tc>
          <w:tcPr>
            <w:tcW w:w="841" w:type="dxa"/>
            <w:vAlign w:val="center"/>
          </w:tcPr>
          <w:p w14:paraId="54958D40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6.8</w:t>
            </w:r>
          </w:p>
        </w:tc>
        <w:tc>
          <w:tcPr>
            <w:tcW w:w="5569" w:type="dxa"/>
            <w:vAlign w:val="center"/>
          </w:tcPr>
          <w:p w14:paraId="0858B1E3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12A0">
              <w:rPr>
                <w:rFonts w:ascii="Times New Roman" w:hAnsi="Times New Roman" w:cs="Times New Roman"/>
                <w:sz w:val="24"/>
              </w:rPr>
              <w:t>Внесение в трудовые договоры и должностные инструкции работников задач, функций и полномочий по противодействию коррупции</w:t>
            </w:r>
          </w:p>
        </w:tc>
        <w:tc>
          <w:tcPr>
            <w:tcW w:w="2017" w:type="dxa"/>
            <w:vAlign w:val="center"/>
          </w:tcPr>
          <w:p w14:paraId="4DACF894" w14:textId="7A382CE8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3144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3144">
              <w:rPr>
                <w:rFonts w:ascii="Times New Roman" w:hAnsi="Times New Roman" w:cs="Times New Roman"/>
                <w:sz w:val="24"/>
              </w:rPr>
              <w:t>мере необходимости, при поступлении изменений в действующее законодательство</w:t>
            </w:r>
          </w:p>
        </w:tc>
        <w:tc>
          <w:tcPr>
            <w:tcW w:w="3447" w:type="dxa"/>
            <w:vAlign w:val="center"/>
          </w:tcPr>
          <w:p w14:paraId="7FC9188F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 </w:t>
            </w:r>
            <w:r w:rsidRPr="0060332E">
              <w:rPr>
                <w:rFonts w:ascii="Times New Roman" w:hAnsi="Times New Roman" w:cs="Times New Roman"/>
                <w:sz w:val="24"/>
              </w:rPr>
              <w:t>по кадрам</w:t>
            </w:r>
          </w:p>
        </w:tc>
        <w:tc>
          <w:tcPr>
            <w:tcW w:w="2713" w:type="dxa"/>
            <w:vAlign w:val="center"/>
          </w:tcPr>
          <w:p w14:paraId="60C01B23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00430F8C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10877E92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6.9</w:t>
            </w:r>
          </w:p>
        </w:tc>
        <w:tc>
          <w:tcPr>
            <w:tcW w:w="5569" w:type="dxa"/>
            <w:vAlign w:val="center"/>
          </w:tcPr>
          <w:p w14:paraId="38764651" w14:textId="77777777" w:rsidR="00E23024" w:rsidRPr="00695FBC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>Ознакомление сотрудников, в том числе поступающих на работу в учреждение, с нормативн</w:t>
            </w:r>
            <w:r>
              <w:rPr>
                <w:rFonts w:ascii="Times New Roman" w:hAnsi="Times New Roman" w:cs="Times New Roman"/>
                <w:sz w:val="24"/>
              </w:rPr>
              <w:t xml:space="preserve">ыми </w:t>
            </w:r>
            <w:r w:rsidRPr="00695FBC">
              <w:rPr>
                <w:rFonts w:ascii="Times New Roman" w:hAnsi="Times New Roman" w:cs="Times New Roman"/>
                <w:sz w:val="24"/>
              </w:rPr>
              <w:t>правовыми актами учреждения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695FBC">
              <w:rPr>
                <w:rFonts w:ascii="Times New Roman" w:hAnsi="Times New Roman" w:cs="Times New Roman"/>
                <w:sz w:val="24"/>
              </w:rPr>
              <w:t xml:space="preserve"> регламентирующи</w:t>
            </w:r>
            <w:r>
              <w:rPr>
                <w:rFonts w:ascii="Times New Roman" w:hAnsi="Times New Roman" w:cs="Times New Roman"/>
                <w:sz w:val="24"/>
              </w:rPr>
              <w:t>ми</w:t>
            </w:r>
            <w:r w:rsidRPr="00695FBC">
              <w:rPr>
                <w:rFonts w:ascii="Times New Roman" w:hAnsi="Times New Roman" w:cs="Times New Roman"/>
                <w:sz w:val="24"/>
              </w:rPr>
              <w:t xml:space="preserve"> вопросы предупреждения и противодействия коррупции в учреждении:</w:t>
            </w:r>
          </w:p>
          <w:p w14:paraId="2C746AE4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 xml:space="preserve">- кодекс этики и служебного поведения работников </w:t>
            </w:r>
            <w:r w:rsidRPr="005D0A41">
              <w:rPr>
                <w:rFonts w:ascii="Times New Roman" w:hAnsi="Times New Roman" w:cs="Times New Roman"/>
                <w:sz w:val="24"/>
              </w:rPr>
              <w:t>органов управления социальной защиты населения и учреждений социального обслуживания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09358206" w14:textId="77777777" w:rsidR="00E23024" w:rsidRPr="00695FBC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D0A41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 xml:space="preserve">кодекс этики </w:t>
            </w:r>
            <w:r w:rsidRPr="005D0A41">
              <w:rPr>
                <w:rFonts w:ascii="Times New Roman" w:hAnsi="Times New Roman" w:cs="Times New Roman"/>
                <w:sz w:val="24"/>
              </w:rPr>
              <w:t>для специалистов, работающих с получателями социальных услуг в автономном округе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64C9E7CF" w14:textId="77777777" w:rsidR="00E23024" w:rsidRPr="0068151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1513">
              <w:rPr>
                <w:rFonts w:ascii="Times New Roman" w:hAnsi="Times New Roman" w:cs="Times New Roman"/>
                <w:sz w:val="24"/>
              </w:rPr>
              <w:t>- положение об антикоррупционной политике,</w:t>
            </w:r>
          </w:p>
          <w:p w14:paraId="30CEE2EA" w14:textId="77777777" w:rsidR="00E23024" w:rsidRPr="00695FBC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СМК-П-25 «П</w:t>
            </w:r>
            <w:r w:rsidRPr="00695FBC">
              <w:rPr>
                <w:rFonts w:ascii="Times New Roman" w:hAnsi="Times New Roman" w:cs="Times New Roman"/>
                <w:sz w:val="24"/>
              </w:rPr>
              <w:t>оложение об информировании работник</w:t>
            </w:r>
            <w:r>
              <w:rPr>
                <w:rFonts w:ascii="Times New Roman" w:hAnsi="Times New Roman" w:cs="Times New Roman"/>
                <w:sz w:val="24"/>
              </w:rPr>
              <w:t>ами</w:t>
            </w:r>
            <w:r w:rsidRPr="00695FBC">
              <w:rPr>
                <w:rFonts w:ascii="Times New Roman" w:hAnsi="Times New Roman" w:cs="Times New Roman"/>
                <w:sz w:val="24"/>
              </w:rPr>
              <w:t xml:space="preserve"> работодателя о случаях склонения их к совершению коррупционных нарушений и порядке рассмотрения таких сообщений</w:t>
            </w:r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14:paraId="0BE4085F" w14:textId="77777777" w:rsidR="00E23024" w:rsidRPr="00695FBC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СМК-Р-04 «П</w:t>
            </w:r>
            <w:r w:rsidRPr="00695FBC">
              <w:rPr>
                <w:rFonts w:ascii="Times New Roman" w:hAnsi="Times New Roman" w:cs="Times New Roman"/>
                <w:sz w:val="24"/>
              </w:rPr>
              <w:t>равила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695FB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0A41">
              <w:rPr>
                <w:rFonts w:ascii="Times New Roman" w:hAnsi="Times New Roman" w:cs="Times New Roman"/>
                <w:sz w:val="24"/>
              </w:rPr>
              <w:t>регламентирующие вопросы обмена деловыми подарками и знаками делового гостеприимства</w:t>
            </w:r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14:paraId="4621E46D" w14:textId="77777777" w:rsidR="00E23024" w:rsidRPr="00695FBC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СМК-П-30 «П</w:t>
            </w:r>
            <w:r w:rsidRPr="00695FBC">
              <w:rPr>
                <w:rFonts w:ascii="Times New Roman" w:hAnsi="Times New Roman" w:cs="Times New Roman"/>
                <w:sz w:val="24"/>
              </w:rPr>
              <w:t>оложение о конфликте интересо</w:t>
            </w:r>
            <w:r>
              <w:rPr>
                <w:rFonts w:ascii="Times New Roman" w:hAnsi="Times New Roman" w:cs="Times New Roman"/>
                <w:sz w:val="24"/>
              </w:rPr>
              <w:t>в»,</w:t>
            </w:r>
          </w:p>
          <w:p w14:paraId="7CE2AA8C" w14:textId="1D45011E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5FBC">
              <w:rPr>
                <w:rFonts w:ascii="Times New Roman" w:hAnsi="Times New Roman" w:cs="Times New Roman"/>
                <w:sz w:val="24"/>
              </w:rPr>
              <w:t>- другими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2017" w:type="dxa"/>
            <w:vAlign w:val="center"/>
          </w:tcPr>
          <w:p w14:paraId="1EB5C635" w14:textId="1494A942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приема на работу</w:t>
            </w:r>
          </w:p>
        </w:tc>
        <w:tc>
          <w:tcPr>
            <w:tcW w:w="3447" w:type="dxa"/>
            <w:vAlign w:val="center"/>
          </w:tcPr>
          <w:p w14:paraId="3E8190C8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 </w:t>
            </w:r>
            <w:r w:rsidRPr="0060332E">
              <w:rPr>
                <w:rFonts w:ascii="Times New Roman" w:hAnsi="Times New Roman" w:cs="Times New Roman"/>
                <w:sz w:val="24"/>
              </w:rPr>
              <w:t>по кадрам</w:t>
            </w:r>
          </w:p>
        </w:tc>
        <w:tc>
          <w:tcPr>
            <w:tcW w:w="2713" w:type="dxa"/>
            <w:vAlign w:val="center"/>
          </w:tcPr>
          <w:p w14:paraId="0B9C24F9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3925A438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27B80BFB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6.10</w:t>
            </w:r>
          </w:p>
        </w:tc>
        <w:tc>
          <w:tcPr>
            <w:tcW w:w="5569" w:type="dxa"/>
            <w:vAlign w:val="center"/>
          </w:tcPr>
          <w:p w14:paraId="5AB076C6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3C14">
              <w:rPr>
                <w:rFonts w:ascii="Times New Roman" w:hAnsi="Times New Roman" w:cs="Times New Roman"/>
                <w:sz w:val="24"/>
              </w:rPr>
              <w:t>Информирование Попечительского совета учреждения о расходовании средств, поступивших в качестве добровольных пожертвований, спонсорской помощи</w:t>
            </w:r>
          </w:p>
        </w:tc>
        <w:tc>
          <w:tcPr>
            <w:tcW w:w="2017" w:type="dxa"/>
            <w:vAlign w:val="center"/>
          </w:tcPr>
          <w:p w14:paraId="3EC962F2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3C14">
              <w:rPr>
                <w:rFonts w:ascii="Times New Roman" w:hAnsi="Times New Roman" w:cs="Times New Roman"/>
                <w:sz w:val="24"/>
              </w:rPr>
              <w:t>4 квартал</w:t>
            </w:r>
          </w:p>
        </w:tc>
        <w:tc>
          <w:tcPr>
            <w:tcW w:w="3447" w:type="dxa"/>
            <w:vAlign w:val="center"/>
          </w:tcPr>
          <w:p w14:paraId="4EE5AFA9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4061CB">
              <w:rPr>
                <w:rFonts w:ascii="Times New Roman" w:hAnsi="Times New Roman" w:cs="Times New Roman"/>
                <w:sz w:val="24"/>
              </w:rPr>
              <w:t>аместитель директора, секретарь попечительского совета</w:t>
            </w:r>
          </w:p>
        </w:tc>
        <w:tc>
          <w:tcPr>
            <w:tcW w:w="2713" w:type="dxa"/>
            <w:vAlign w:val="center"/>
          </w:tcPr>
          <w:p w14:paraId="5C90C6C0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5CC84A95" w14:textId="77777777" w:rsidTr="00E23024">
        <w:trPr>
          <w:gridAfter w:val="1"/>
          <w:wAfter w:w="26" w:type="dxa"/>
          <w:trHeight w:val="274"/>
        </w:trPr>
        <w:tc>
          <w:tcPr>
            <w:tcW w:w="841" w:type="dxa"/>
            <w:vAlign w:val="center"/>
          </w:tcPr>
          <w:p w14:paraId="7419C478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6.11</w:t>
            </w:r>
          </w:p>
        </w:tc>
        <w:tc>
          <w:tcPr>
            <w:tcW w:w="5569" w:type="dxa"/>
            <w:vAlign w:val="center"/>
          </w:tcPr>
          <w:p w14:paraId="1B931E6A" w14:textId="3075D8F6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350C">
              <w:rPr>
                <w:rFonts w:ascii="Times New Roman" w:hAnsi="Times New Roman" w:cs="Times New Roman"/>
                <w:sz w:val="24"/>
              </w:rPr>
              <w:t xml:space="preserve">Проведение аудита результатов антикоррупционной работы и подготовка отчета о проведенном аудите с предложениями по повышению эффективности профилактической работы с учетом Методических рекомендаций по разработке и принятию организациями мер по </w:t>
            </w:r>
            <w:r w:rsidRPr="003A350C">
              <w:rPr>
                <w:rFonts w:ascii="Times New Roman" w:hAnsi="Times New Roman" w:cs="Times New Roman"/>
                <w:sz w:val="24"/>
              </w:rPr>
              <w:lastRenderedPageBreak/>
              <w:t>предупреждению и противодействию коррупции, разработанных Министерством труда и социальной защиты Российской Федерации от 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3A350C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A350C">
              <w:rPr>
                <w:rFonts w:ascii="Times New Roman" w:hAnsi="Times New Roman" w:cs="Times New Roman"/>
                <w:sz w:val="24"/>
              </w:rPr>
              <w:t>.201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17" w:type="dxa"/>
            <w:vAlign w:val="center"/>
          </w:tcPr>
          <w:p w14:paraId="760294DB" w14:textId="02041B27" w:rsidR="00E23024" w:rsidRPr="008C1E96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Декабрь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5C159948" w14:textId="12BD889C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4D44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C4D44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43A64595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4AF30668" w14:textId="77777777" w:rsidTr="00E23024">
        <w:trPr>
          <w:gridAfter w:val="1"/>
          <w:wAfter w:w="26" w:type="dxa"/>
          <w:trHeight w:val="70"/>
        </w:trPr>
        <w:tc>
          <w:tcPr>
            <w:tcW w:w="841" w:type="dxa"/>
            <w:vAlign w:val="center"/>
          </w:tcPr>
          <w:p w14:paraId="0AE20DB9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6.12</w:t>
            </w:r>
          </w:p>
        </w:tc>
        <w:tc>
          <w:tcPr>
            <w:tcW w:w="5569" w:type="dxa"/>
            <w:vAlign w:val="center"/>
          </w:tcPr>
          <w:p w14:paraId="1D3532A6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Анализ исполнения Плана мероприятий по противодействию коррупции</w:t>
            </w:r>
          </w:p>
        </w:tc>
        <w:tc>
          <w:tcPr>
            <w:tcW w:w="2017" w:type="dxa"/>
            <w:vAlign w:val="center"/>
          </w:tcPr>
          <w:p w14:paraId="1CE4C5E0" w14:textId="5412E2D5" w:rsidR="00E23024" w:rsidRPr="008C1E96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7EC780EA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7C77">
              <w:rPr>
                <w:rFonts w:ascii="Times New Roman" w:hAnsi="Times New Roman" w:cs="Times New Roman"/>
                <w:sz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3DF46061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7C77"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F87E55D" w14:textId="2DE0B398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7C77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6B76E318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07038689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684992D4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6.13</w:t>
            </w:r>
          </w:p>
        </w:tc>
        <w:tc>
          <w:tcPr>
            <w:tcW w:w="5569" w:type="dxa"/>
            <w:vAlign w:val="center"/>
          </w:tcPr>
          <w:p w14:paraId="6992C10E" w14:textId="77777777" w:rsidR="00E23024" w:rsidRPr="005D3EDC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3EDC">
              <w:rPr>
                <w:rFonts w:ascii="Times New Roman" w:hAnsi="Times New Roman" w:cs="Times New Roman"/>
                <w:sz w:val="24"/>
              </w:rPr>
              <w:t xml:space="preserve">Ведение реестра </w:t>
            </w:r>
          </w:p>
          <w:p w14:paraId="3E052175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3EDC">
              <w:rPr>
                <w:rFonts w:ascii="Times New Roman" w:hAnsi="Times New Roman" w:cs="Times New Roman"/>
                <w:sz w:val="24"/>
              </w:rPr>
              <w:t>поступающих спонсорских средств и пожертвований</w:t>
            </w:r>
          </w:p>
        </w:tc>
        <w:tc>
          <w:tcPr>
            <w:tcW w:w="2017" w:type="dxa"/>
            <w:vAlign w:val="center"/>
          </w:tcPr>
          <w:p w14:paraId="65E16A81" w14:textId="63E3DF58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3EDC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D3EDC">
              <w:rPr>
                <w:rFonts w:ascii="Times New Roman" w:hAnsi="Times New Roman" w:cs="Times New Roman"/>
                <w:sz w:val="24"/>
              </w:rPr>
              <w:t>мере поступления</w:t>
            </w:r>
          </w:p>
        </w:tc>
        <w:tc>
          <w:tcPr>
            <w:tcW w:w="3447" w:type="dxa"/>
            <w:vAlign w:val="center"/>
          </w:tcPr>
          <w:p w14:paraId="13BFD160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  <w:r w:rsidRPr="00427C77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2713" w:type="dxa"/>
            <w:vAlign w:val="center"/>
          </w:tcPr>
          <w:p w14:paraId="40D002AD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  <w:tr w:rsidR="00E23024" w:rsidRPr="007F6DA3" w14:paraId="2C08F943" w14:textId="77777777" w:rsidTr="00E23024">
        <w:trPr>
          <w:gridAfter w:val="1"/>
          <w:wAfter w:w="26" w:type="dxa"/>
          <w:trHeight w:val="854"/>
        </w:trPr>
        <w:tc>
          <w:tcPr>
            <w:tcW w:w="841" w:type="dxa"/>
            <w:vAlign w:val="center"/>
          </w:tcPr>
          <w:p w14:paraId="2D4CE786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6.14</w:t>
            </w:r>
          </w:p>
        </w:tc>
        <w:tc>
          <w:tcPr>
            <w:tcW w:w="5569" w:type="dxa"/>
            <w:vAlign w:val="center"/>
          </w:tcPr>
          <w:p w14:paraId="7A5ACA88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3EDC">
              <w:rPr>
                <w:rFonts w:ascii="Times New Roman" w:hAnsi="Times New Roman" w:cs="Times New Roman"/>
                <w:sz w:val="24"/>
              </w:rPr>
              <w:t>Размещение отчета по исполнению мероприятий антикоррупционной направленности на официальном сайте учреждения</w:t>
            </w:r>
          </w:p>
        </w:tc>
        <w:tc>
          <w:tcPr>
            <w:tcW w:w="2017" w:type="dxa"/>
            <w:vAlign w:val="center"/>
          </w:tcPr>
          <w:p w14:paraId="0818AEDB" w14:textId="6D22835F" w:rsidR="00E23024" w:rsidRPr="008C1E96" w:rsidRDefault="00E23024" w:rsidP="00E2302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D3EDC">
              <w:rPr>
                <w:rFonts w:ascii="Times New Roman" w:hAnsi="Times New Roman" w:cs="Times New Roman"/>
                <w:sz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3809D2A8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427C77">
              <w:rPr>
                <w:rFonts w:ascii="Times New Roman" w:hAnsi="Times New Roman" w:cs="Times New Roman"/>
                <w:sz w:val="24"/>
              </w:rPr>
              <w:t xml:space="preserve">аместитель директора </w:t>
            </w:r>
          </w:p>
          <w:p w14:paraId="35F8CD51" w14:textId="6FF4AE7C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427C77">
              <w:rPr>
                <w:rFonts w:ascii="Times New Roman" w:hAnsi="Times New Roman" w:cs="Times New Roman"/>
                <w:sz w:val="24"/>
              </w:rPr>
              <w:t>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24E97A63" w14:textId="0A1F0A89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7F6DA3">
              <w:rPr>
                <w:rFonts w:ascii="Times New Roman" w:hAnsi="Times New Roman" w:cs="Times New Roman"/>
                <w:sz w:val="24"/>
              </w:rPr>
              <w:t>еализации антикоррупционной политики в учреждении</w:t>
            </w:r>
          </w:p>
        </w:tc>
      </w:tr>
      <w:tr w:rsidR="00E23024" w:rsidRPr="007F6DA3" w14:paraId="164053F6" w14:textId="77777777" w:rsidTr="00E23024">
        <w:trPr>
          <w:gridAfter w:val="1"/>
          <w:wAfter w:w="26" w:type="dxa"/>
          <w:trHeight w:val="70"/>
        </w:trPr>
        <w:tc>
          <w:tcPr>
            <w:tcW w:w="841" w:type="dxa"/>
            <w:vAlign w:val="center"/>
          </w:tcPr>
          <w:p w14:paraId="6F4F5C40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6.15</w:t>
            </w:r>
          </w:p>
        </w:tc>
        <w:tc>
          <w:tcPr>
            <w:tcW w:w="5569" w:type="dxa"/>
            <w:vAlign w:val="center"/>
          </w:tcPr>
          <w:p w14:paraId="5292E614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1985">
              <w:rPr>
                <w:rFonts w:ascii="Times New Roman" w:hAnsi="Times New Roman" w:cs="Times New Roman"/>
                <w:sz w:val="24"/>
              </w:rPr>
              <w:t>Обеспечение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17" w:type="dxa"/>
            <w:vAlign w:val="center"/>
          </w:tcPr>
          <w:p w14:paraId="68917D95" w14:textId="38619ACB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1985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81985">
              <w:rPr>
                <w:rFonts w:ascii="Times New Roman" w:hAnsi="Times New Roman" w:cs="Times New Roman"/>
                <w:sz w:val="24"/>
              </w:rPr>
              <w:t>мере поступления</w:t>
            </w:r>
          </w:p>
        </w:tc>
        <w:tc>
          <w:tcPr>
            <w:tcW w:w="3447" w:type="dxa"/>
            <w:vAlign w:val="center"/>
          </w:tcPr>
          <w:p w14:paraId="0E269CF0" w14:textId="77777777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1985">
              <w:rPr>
                <w:rFonts w:ascii="Times New Roman" w:hAnsi="Times New Roman" w:cs="Times New Roman"/>
                <w:sz w:val="24"/>
              </w:rPr>
              <w:t>Директор,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A019D7A" w14:textId="33458C5D" w:rsidR="00E23024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1985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</w:p>
          <w:p w14:paraId="308BA1AF" w14:textId="3DD2C5F8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1985">
              <w:rPr>
                <w:rFonts w:ascii="Times New Roman" w:hAnsi="Times New Roman" w:cs="Times New Roman"/>
                <w:sz w:val="24"/>
              </w:rPr>
              <w:t>(по административно-хозяйственной части)</w:t>
            </w:r>
          </w:p>
        </w:tc>
        <w:tc>
          <w:tcPr>
            <w:tcW w:w="2713" w:type="dxa"/>
            <w:vAlign w:val="center"/>
          </w:tcPr>
          <w:p w14:paraId="77C68745" w14:textId="77777777" w:rsidR="00E23024" w:rsidRPr="007F6DA3" w:rsidRDefault="00E23024" w:rsidP="00E23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6DA3">
              <w:rPr>
                <w:rFonts w:ascii="Times New Roman" w:hAnsi="Times New Roman" w:cs="Times New Roman"/>
                <w:sz w:val="24"/>
              </w:rPr>
              <w:t>Обеспечение реализации антикоррупционной политики в учреждении</w:t>
            </w:r>
          </w:p>
        </w:tc>
      </w:tr>
    </w:tbl>
    <w:p w14:paraId="3CE1BB71" w14:textId="77777777" w:rsidR="000511E4" w:rsidRDefault="000511E4" w:rsidP="003B2DE7">
      <w:pPr>
        <w:spacing w:after="0"/>
        <w:jc w:val="right"/>
      </w:pPr>
    </w:p>
    <w:sectPr w:rsidR="000511E4" w:rsidSect="00A11C6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58B7" w14:textId="77777777" w:rsidR="00226DCD" w:rsidRDefault="00226DCD" w:rsidP="00226DCD">
      <w:pPr>
        <w:spacing w:after="0" w:line="240" w:lineRule="auto"/>
      </w:pPr>
      <w:r>
        <w:separator/>
      </w:r>
    </w:p>
  </w:endnote>
  <w:endnote w:type="continuationSeparator" w:id="0">
    <w:p w14:paraId="32950F1C" w14:textId="77777777" w:rsidR="00226DCD" w:rsidRDefault="00226DCD" w:rsidP="0022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0398" w14:textId="77777777" w:rsidR="00226DCD" w:rsidRDefault="00226DCD" w:rsidP="00226DCD">
      <w:pPr>
        <w:spacing w:after="0" w:line="240" w:lineRule="auto"/>
      </w:pPr>
      <w:r>
        <w:separator/>
      </w:r>
    </w:p>
  </w:footnote>
  <w:footnote w:type="continuationSeparator" w:id="0">
    <w:p w14:paraId="363DB7A8" w14:textId="77777777" w:rsidR="00226DCD" w:rsidRDefault="00226DCD" w:rsidP="00226DCD">
      <w:pPr>
        <w:spacing w:after="0" w:line="240" w:lineRule="auto"/>
      </w:pPr>
      <w:r>
        <w:continuationSeparator/>
      </w:r>
    </w:p>
  </w:footnote>
  <w:footnote w:id="1">
    <w:p w14:paraId="065DD5AD" w14:textId="79C0AD29" w:rsidR="001E2E80" w:rsidRPr="00226DCD" w:rsidRDefault="001E2E80" w:rsidP="00226DCD">
      <w:pPr>
        <w:pStyle w:val="a5"/>
        <w:jc w:val="both"/>
        <w:rPr>
          <w:rFonts w:ascii="Times New Roman" w:hAnsi="Times New Roman" w:cs="Times New Roman"/>
        </w:rPr>
      </w:pPr>
      <w:r w:rsidRPr="00226DCD">
        <w:rPr>
          <w:rStyle w:val="a7"/>
          <w:rFonts w:ascii="Times New Roman" w:hAnsi="Times New Roman" w:cs="Times New Roman"/>
        </w:rPr>
        <w:footnoteRef/>
      </w:r>
      <w:r w:rsidRPr="00226D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226DCD">
        <w:rPr>
          <w:rFonts w:ascii="Times New Roman" w:hAnsi="Times New Roman" w:cs="Times New Roman"/>
        </w:rPr>
        <w:t xml:space="preserve">риказ </w:t>
      </w:r>
      <w:proofErr w:type="spellStart"/>
      <w:r w:rsidRPr="00226DCD">
        <w:rPr>
          <w:rFonts w:ascii="Times New Roman" w:hAnsi="Times New Roman" w:cs="Times New Roman"/>
        </w:rPr>
        <w:t>Депсоцразвития</w:t>
      </w:r>
      <w:proofErr w:type="spellEnd"/>
      <w:r w:rsidRPr="00226DCD">
        <w:rPr>
          <w:rFonts w:ascii="Times New Roman" w:hAnsi="Times New Roman" w:cs="Times New Roman"/>
        </w:rPr>
        <w:t xml:space="preserve"> Югры </w:t>
      </w:r>
      <w:hyperlink r:id="rId1" w:history="1">
        <w:r w:rsidRPr="00226DCD">
          <w:rPr>
            <w:rStyle w:val="a8"/>
            <w:rFonts w:ascii="Times New Roman" w:hAnsi="Times New Roman" w:cs="Times New Roman"/>
          </w:rPr>
          <w:t xml:space="preserve">от </w:t>
        </w:r>
        <w:r>
          <w:rPr>
            <w:rStyle w:val="a8"/>
            <w:rFonts w:ascii="Times New Roman" w:hAnsi="Times New Roman" w:cs="Times New Roman"/>
          </w:rPr>
          <w:t>05.07.2022</w:t>
        </w:r>
        <w:r w:rsidRPr="00226DCD">
          <w:rPr>
            <w:rStyle w:val="a8"/>
            <w:rFonts w:ascii="Times New Roman" w:hAnsi="Times New Roman" w:cs="Times New Roman"/>
          </w:rPr>
          <w:t xml:space="preserve"> № 26-нп</w:t>
        </w:r>
      </w:hyperlink>
      <w:r>
        <w:rPr>
          <w:rFonts w:ascii="Times New Roman" w:hAnsi="Times New Roman" w:cs="Times New Roman"/>
        </w:rPr>
        <w:t xml:space="preserve">. В соответствии с </w:t>
      </w:r>
      <w:r w:rsidRPr="00226DCD">
        <w:rPr>
          <w:rFonts w:ascii="Times New Roman" w:hAnsi="Times New Roman" w:cs="Times New Roman"/>
        </w:rPr>
        <w:t>подпункт</w:t>
      </w:r>
      <w:r>
        <w:rPr>
          <w:rFonts w:ascii="Times New Roman" w:hAnsi="Times New Roman" w:cs="Times New Roman"/>
        </w:rPr>
        <w:t>ом</w:t>
      </w:r>
      <w:r w:rsidRPr="00226DCD">
        <w:rPr>
          <w:rFonts w:ascii="Times New Roman" w:hAnsi="Times New Roman" w:cs="Times New Roman"/>
        </w:rPr>
        <w:t xml:space="preserve"> «ж» пункта 1 Указа Президента Российской Федерации от 29.12.2022 № 968 «Об особенностях исполнения обязанностей, соблюдения ограничений и запретов в области противодействия коррупции некоторыми категориями граждан в период проведения специальной военной операции» размещение в ИТС «Интернет» сведений о доходах, расходах, об имуществе и обязательствах имущественного характера, представляемых в соответствии с Федеральным законом от 25 декабря 2008 года № 273-ФЗ «О противодействии коррупции» не осуществляется в период проведения специальной военной операции и впредь до издания соответствующих нормативных правовых актов</w:t>
      </w:r>
      <w:r>
        <w:rPr>
          <w:rFonts w:ascii="Times New Roman" w:hAnsi="Times New Roman" w:cs="Times New Roman"/>
        </w:rPr>
        <w:t xml:space="preserve"> </w:t>
      </w:r>
      <w:r w:rsidRPr="00226DCD">
        <w:rPr>
          <w:rFonts w:ascii="Times New Roman" w:hAnsi="Times New Roman" w:cs="Times New Roman"/>
        </w:rPr>
        <w:t xml:space="preserve">(письмо </w:t>
      </w:r>
      <w:proofErr w:type="spellStart"/>
      <w:r w:rsidRPr="00226DCD">
        <w:rPr>
          <w:rFonts w:ascii="Times New Roman" w:hAnsi="Times New Roman" w:cs="Times New Roman"/>
        </w:rPr>
        <w:t>Депсоцразвития</w:t>
      </w:r>
      <w:proofErr w:type="spellEnd"/>
      <w:r w:rsidRPr="00226DCD">
        <w:rPr>
          <w:rFonts w:ascii="Times New Roman" w:hAnsi="Times New Roman" w:cs="Times New Roman"/>
        </w:rPr>
        <w:t xml:space="preserve"> Югры от 30.06.2023 № 15-Исх-12181)</w:t>
      </w:r>
    </w:p>
    <w:p w14:paraId="0AD94A0B" w14:textId="58DAEEE4" w:rsidR="001E2E80" w:rsidRPr="00226DCD" w:rsidRDefault="001E2E80" w:rsidP="00226DCD">
      <w:pPr>
        <w:pStyle w:val="a5"/>
        <w:jc w:val="both"/>
        <w:rPr>
          <w:rFonts w:ascii="Times New Roman" w:hAnsi="Times New Roman" w:cs="Times New Roman"/>
        </w:rPr>
      </w:pPr>
    </w:p>
  </w:footnote>
  <w:footnote w:id="2">
    <w:p w14:paraId="258DF758" w14:textId="39CDE199" w:rsidR="00E23024" w:rsidRPr="004A7400" w:rsidRDefault="00E23024" w:rsidP="000A6A37">
      <w:pPr>
        <w:pStyle w:val="a5"/>
        <w:rPr>
          <w:rFonts w:ascii="Times New Roman" w:hAnsi="Times New Roman" w:cs="Times New Roman"/>
        </w:rPr>
      </w:pPr>
      <w:r w:rsidRPr="004A7400">
        <w:rPr>
          <w:rStyle w:val="a7"/>
          <w:rFonts w:ascii="Times New Roman" w:hAnsi="Times New Roman" w:cs="Times New Roman"/>
        </w:rPr>
        <w:footnoteRef/>
      </w:r>
      <w:r w:rsidRPr="004A74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Приложение</w:t>
      </w:r>
      <w:r w:rsidR="00A52B74">
        <w:rPr>
          <w:rFonts w:ascii="Times New Roman" w:hAnsi="Times New Roman" w:cs="Times New Roman"/>
        </w:rPr>
        <w:t xml:space="preserve"> </w:t>
      </w:r>
      <w:r w:rsidR="00A73CE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 приказу учреждения от 16.03.2023 № 15/63-ПР-75 «Об утверждении положения»</w:t>
      </w:r>
    </w:p>
  </w:footnote>
  <w:footnote w:id="3">
    <w:p w14:paraId="7B48955D" w14:textId="77777777" w:rsidR="00E23024" w:rsidRPr="005D0A41" w:rsidRDefault="00E23024">
      <w:pPr>
        <w:pStyle w:val="a5"/>
        <w:rPr>
          <w:rFonts w:ascii="Times New Roman" w:hAnsi="Times New Roman" w:cs="Times New Roman"/>
        </w:rPr>
      </w:pPr>
      <w:r w:rsidRPr="005D0A41">
        <w:rPr>
          <w:rStyle w:val="a7"/>
          <w:rFonts w:ascii="Times New Roman" w:hAnsi="Times New Roman" w:cs="Times New Roman"/>
        </w:rPr>
        <w:footnoteRef/>
      </w:r>
      <w:r w:rsidRPr="005D0A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5D0A41">
        <w:rPr>
          <w:rFonts w:ascii="Times New Roman" w:hAnsi="Times New Roman" w:cs="Times New Roman"/>
        </w:rPr>
        <w:t>риказ Министерства труда</w:t>
      </w:r>
      <w:r>
        <w:rPr>
          <w:rFonts w:ascii="Times New Roman" w:hAnsi="Times New Roman" w:cs="Times New Roman"/>
        </w:rPr>
        <w:t xml:space="preserve"> и</w:t>
      </w:r>
      <w:r w:rsidRPr="005D0A41">
        <w:rPr>
          <w:rFonts w:ascii="Times New Roman" w:hAnsi="Times New Roman" w:cs="Times New Roman"/>
        </w:rPr>
        <w:t xml:space="preserve"> социальной защиты РФ от 31.12.2013 </w:t>
      </w:r>
      <w:hyperlink r:id="rId2" w:history="1">
        <w:r w:rsidRPr="005D0A41">
          <w:rPr>
            <w:rStyle w:val="a8"/>
            <w:rFonts w:ascii="Times New Roman" w:hAnsi="Times New Roman" w:cs="Times New Roman"/>
          </w:rPr>
          <w:t>№</w:t>
        </w:r>
        <w:r>
          <w:rPr>
            <w:rStyle w:val="a8"/>
            <w:rFonts w:ascii="Times New Roman" w:hAnsi="Times New Roman" w:cs="Times New Roman"/>
          </w:rPr>
          <w:t xml:space="preserve"> </w:t>
        </w:r>
        <w:r w:rsidRPr="005D0A41">
          <w:rPr>
            <w:rStyle w:val="a8"/>
            <w:rFonts w:ascii="Times New Roman" w:hAnsi="Times New Roman" w:cs="Times New Roman"/>
          </w:rPr>
          <w:t>792</w:t>
        </w:r>
      </w:hyperlink>
    </w:p>
  </w:footnote>
  <w:footnote w:id="4">
    <w:p w14:paraId="2A971D34" w14:textId="77777777" w:rsidR="00E23024" w:rsidRPr="005D0A41" w:rsidRDefault="00E23024">
      <w:pPr>
        <w:pStyle w:val="a5"/>
        <w:rPr>
          <w:rFonts w:ascii="Times New Roman" w:hAnsi="Times New Roman" w:cs="Times New Roman"/>
        </w:rPr>
      </w:pPr>
      <w:r w:rsidRPr="005D0A41">
        <w:rPr>
          <w:rStyle w:val="a7"/>
          <w:rFonts w:ascii="Times New Roman" w:hAnsi="Times New Roman" w:cs="Times New Roman"/>
        </w:rPr>
        <w:footnoteRef/>
      </w:r>
      <w:r w:rsidRPr="005D0A41">
        <w:rPr>
          <w:rFonts w:ascii="Times New Roman" w:hAnsi="Times New Roman" w:cs="Times New Roman"/>
        </w:rPr>
        <w:t xml:space="preserve"> Приказ </w:t>
      </w:r>
      <w:proofErr w:type="spellStart"/>
      <w:r w:rsidRPr="005D0A41">
        <w:rPr>
          <w:rFonts w:ascii="Times New Roman" w:hAnsi="Times New Roman" w:cs="Times New Roman"/>
        </w:rPr>
        <w:t>Депсоцразвития</w:t>
      </w:r>
      <w:proofErr w:type="spellEnd"/>
      <w:r w:rsidRPr="005D0A41">
        <w:rPr>
          <w:rFonts w:ascii="Times New Roman" w:hAnsi="Times New Roman" w:cs="Times New Roman"/>
        </w:rPr>
        <w:t xml:space="preserve"> Югры от 13.09.2019 </w:t>
      </w:r>
      <w:hyperlink r:id="rId3" w:history="1">
        <w:r w:rsidRPr="005D0A41">
          <w:rPr>
            <w:rStyle w:val="a8"/>
            <w:rFonts w:ascii="Times New Roman" w:hAnsi="Times New Roman" w:cs="Times New Roman"/>
          </w:rPr>
          <w:t>№</w:t>
        </w:r>
        <w:r>
          <w:rPr>
            <w:rStyle w:val="a8"/>
            <w:rFonts w:ascii="Times New Roman" w:hAnsi="Times New Roman" w:cs="Times New Roman"/>
          </w:rPr>
          <w:t xml:space="preserve"> </w:t>
        </w:r>
        <w:r w:rsidRPr="005D0A41">
          <w:rPr>
            <w:rStyle w:val="a8"/>
            <w:rFonts w:ascii="Times New Roman" w:hAnsi="Times New Roman" w:cs="Times New Roman"/>
          </w:rPr>
          <w:t>916-р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C09"/>
    <w:multiLevelType w:val="hybridMultilevel"/>
    <w:tmpl w:val="5A780CF2"/>
    <w:lvl w:ilvl="0" w:tplc="C0F64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63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DE7"/>
    <w:rsid w:val="0001161A"/>
    <w:rsid w:val="00023258"/>
    <w:rsid w:val="000247D3"/>
    <w:rsid w:val="000331DB"/>
    <w:rsid w:val="00033C14"/>
    <w:rsid w:val="000511E4"/>
    <w:rsid w:val="0005493C"/>
    <w:rsid w:val="0006362C"/>
    <w:rsid w:val="000A6A37"/>
    <w:rsid w:val="000B1DA4"/>
    <w:rsid w:val="000C1457"/>
    <w:rsid w:val="000D0E82"/>
    <w:rsid w:val="000E4B4A"/>
    <w:rsid w:val="00140F79"/>
    <w:rsid w:val="00142708"/>
    <w:rsid w:val="00143087"/>
    <w:rsid w:val="001501DB"/>
    <w:rsid w:val="0015199F"/>
    <w:rsid w:val="00181CA7"/>
    <w:rsid w:val="00187754"/>
    <w:rsid w:val="0019577F"/>
    <w:rsid w:val="001974EE"/>
    <w:rsid w:val="001C09F1"/>
    <w:rsid w:val="001E2E80"/>
    <w:rsid w:val="001E3489"/>
    <w:rsid w:val="001E41F6"/>
    <w:rsid w:val="001E6428"/>
    <w:rsid w:val="001F6B29"/>
    <w:rsid w:val="00211BF5"/>
    <w:rsid w:val="00226DCD"/>
    <w:rsid w:val="00242BE9"/>
    <w:rsid w:val="00245623"/>
    <w:rsid w:val="00253DF3"/>
    <w:rsid w:val="00254DF1"/>
    <w:rsid w:val="002C5AF3"/>
    <w:rsid w:val="002D1473"/>
    <w:rsid w:val="002F0B53"/>
    <w:rsid w:val="00326545"/>
    <w:rsid w:val="00333144"/>
    <w:rsid w:val="00342BA9"/>
    <w:rsid w:val="00380441"/>
    <w:rsid w:val="00391FC4"/>
    <w:rsid w:val="003A350C"/>
    <w:rsid w:val="003B2DE7"/>
    <w:rsid w:val="003C7A6A"/>
    <w:rsid w:val="00401B6B"/>
    <w:rsid w:val="00402ADE"/>
    <w:rsid w:val="004061CB"/>
    <w:rsid w:val="00427C77"/>
    <w:rsid w:val="0046424E"/>
    <w:rsid w:val="0046464B"/>
    <w:rsid w:val="00467A58"/>
    <w:rsid w:val="004946EC"/>
    <w:rsid w:val="004B292A"/>
    <w:rsid w:val="004B7DF1"/>
    <w:rsid w:val="004F3D54"/>
    <w:rsid w:val="0052245B"/>
    <w:rsid w:val="0055188E"/>
    <w:rsid w:val="0057169E"/>
    <w:rsid w:val="005A2D31"/>
    <w:rsid w:val="005D3EDC"/>
    <w:rsid w:val="005D7365"/>
    <w:rsid w:val="005F0C78"/>
    <w:rsid w:val="0060332E"/>
    <w:rsid w:val="00626101"/>
    <w:rsid w:val="006273B1"/>
    <w:rsid w:val="0063718E"/>
    <w:rsid w:val="006477A9"/>
    <w:rsid w:val="00652EC7"/>
    <w:rsid w:val="00691909"/>
    <w:rsid w:val="00695FBC"/>
    <w:rsid w:val="006C490F"/>
    <w:rsid w:val="006F370D"/>
    <w:rsid w:val="00700680"/>
    <w:rsid w:val="00715365"/>
    <w:rsid w:val="00722531"/>
    <w:rsid w:val="00722D83"/>
    <w:rsid w:val="00725AE1"/>
    <w:rsid w:val="00753728"/>
    <w:rsid w:val="007641FD"/>
    <w:rsid w:val="00766775"/>
    <w:rsid w:val="0076787C"/>
    <w:rsid w:val="007800C7"/>
    <w:rsid w:val="007A11C5"/>
    <w:rsid w:val="007B00A2"/>
    <w:rsid w:val="007C10B4"/>
    <w:rsid w:val="007C395C"/>
    <w:rsid w:val="007C4D44"/>
    <w:rsid w:val="007D25FE"/>
    <w:rsid w:val="007F6DA3"/>
    <w:rsid w:val="008262B1"/>
    <w:rsid w:val="0084261E"/>
    <w:rsid w:val="00893A49"/>
    <w:rsid w:val="008B7BEB"/>
    <w:rsid w:val="008C1E96"/>
    <w:rsid w:val="008D66FD"/>
    <w:rsid w:val="008E06D4"/>
    <w:rsid w:val="008E68B2"/>
    <w:rsid w:val="008F017B"/>
    <w:rsid w:val="009236EA"/>
    <w:rsid w:val="00982D4F"/>
    <w:rsid w:val="00987EFC"/>
    <w:rsid w:val="009C7245"/>
    <w:rsid w:val="00A005D1"/>
    <w:rsid w:val="00A11C6F"/>
    <w:rsid w:val="00A31D62"/>
    <w:rsid w:val="00A5123A"/>
    <w:rsid w:val="00A512A0"/>
    <w:rsid w:val="00A52B74"/>
    <w:rsid w:val="00A73CE7"/>
    <w:rsid w:val="00A83FF1"/>
    <w:rsid w:val="00A8742C"/>
    <w:rsid w:val="00A93EFE"/>
    <w:rsid w:val="00AB4C2B"/>
    <w:rsid w:val="00AB79B8"/>
    <w:rsid w:val="00AC7C76"/>
    <w:rsid w:val="00AF1E2A"/>
    <w:rsid w:val="00B15B35"/>
    <w:rsid w:val="00B4348A"/>
    <w:rsid w:val="00B4476A"/>
    <w:rsid w:val="00BA05EA"/>
    <w:rsid w:val="00C0309F"/>
    <w:rsid w:val="00C150A8"/>
    <w:rsid w:val="00C31DB3"/>
    <w:rsid w:val="00C3363E"/>
    <w:rsid w:val="00C37D94"/>
    <w:rsid w:val="00C644F5"/>
    <w:rsid w:val="00C836E1"/>
    <w:rsid w:val="00CB2823"/>
    <w:rsid w:val="00CB76EC"/>
    <w:rsid w:val="00CE75F0"/>
    <w:rsid w:val="00CF1076"/>
    <w:rsid w:val="00CF2A6F"/>
    <w:rsid w:val="00D115FC"/>
    <w:rsid w:val="00D27471"/>
    <w:rsid w:val="00D528F4"/>
    <w:rsid w:val="00DC3D72"/>
    <w:rsid w:val="00DD584D"/>
    <w:rsid w:val="00DD5ACE"/>
    <w:rsid w:val="00DD5C18"/>
    <w:rsid w:val="00DD5D1F"/>
    <w:rsid w:val="00DF2164"/>
    <w:rsid w:val="00E127BB"/>
    <w:rsid w:val="00E23024"/>
    <w:rsid w:val="00E47968"/>
    <w:rsid w:val="00E543F2"/>
    <w:rsid w:val="00E81985"/>
    <w:rsid w:val="00E85D74"/>
    <w:rsid w:val="00EA04B1"/>
    <w:rsid w:val="00EB2ED8"/>
    <w:rsid w:val="00EC3EF1"/>
    <w:rsid w:val="00F01CCB"/>
    <w:rsid w:val="00F12FD3"/>
    <w:rsid w:val="00F72989"/>
    <w:rsid w:val="00F80275"/>
    <w:rsid w:val="00FB2C90"/>
    <w:rsid w:val="00FE3DBB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9C8E"/>
  <w15:docId w15:val="{CF8DB351-298F-4AE7-BE39-08B128F0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D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7D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26DC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26DC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26DCD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226DC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unhideWhenUsed/>
    <w:rsid w:val="00226DC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26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mrcd.ru/wp-content/uploads/2021/01/DSR-2019-09-13-916-r-scan.pdf" TargetMode="External"/><Relationship Id="rId2" Type="http://schemas.openxmlformats.org/officeDocument/2006/relationships/hyperlink" Target="https://mintrud.gov.ru/docs/mintrud/orders/621" TargetMode="External"/><Relationship Id="rId1" Type="http://schemas.openxmlformats.org/officeDocument/2006/relationships/hyperlink" Target="https://hmrcd.ru/wp-content/uploads/2022/08/15_18-Vh-581_08_07_2022_chg668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4DE49-79CE-423F-B7EA-424FECC6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8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Коломиец Ольга Сергеевна</cp:lastModifiedBy>
  <cp:revision>24</cp:revision>
  <cp:lastPrinted>2026-02-28T10:41:00Z</cp:lastPrinted>
  <dcterms:created xsi:type="dcterms:W3CDTF">2024-01-15T04:37:00Z</dcterms:created>
  <dcterms:modified xsi:type="dcterms:W3CDTF">2026-02-28T11:07:00Z</dcterms:modified>
</cp:coreProperties>
</file>