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ECD7D" w14:textId="77777777" w:rsidR="006E2EF3" w:rsidRDefault="006E2EF3">
      <w:pPr>
        <w:pStyle w:val="ConsPlusTitlePage"/>
      </w:pPr>
      <w:r>
        <w:t xml:space="preserve">Документ предоставлен </w:t>
      </w:r>
      <w:hyperlink r:id="rId4">
        <w:r>
          <w:rPr>
            <w:color w:val="0000FF"/>
          </w:rPr>
          <w:t>КонсультантПлюс</w:t>
        </w:r>
      </w:hyperlink>
      <w:r>
        <w:br/>
      </w:r>
    </w:p>
    <w:p w14:paraId="404DFE97" w14:textId="77777777" w:rsidR="006E2EF3" w:rsidRDefault="006E2EF3">
      <w:pPr>
        <w:pStyle w:val="ConsPlusNormal"/>
        <w:jc w:val="both"/>
        <w:outlineLvl w:val="0"/>
      </w:pPr>
    </w:p>
    <w:p w14:paraId="0B2CB9F4" w14:textId="77777777" w:rsidR="006E2EF3" w:rsidRDefault="006E2EF3">
      <w:pPr>
        <w:pStyle w:val="ConsPlusNormal"/>
        <w:jc w:val="right"/>
      </w:pPr>
      <w:r>
        <w:t>Утверждено</w:t>
      </w:r>
    </w:p>
    <w:p w14:paraId="4DE689FA" w14:textId="77777777" w:rsidR="006E2EF3" w:rsidRDefault="006E2EF3">
      <w:pPr>
        <w:pStyle w:val="ConsPlusNormal"/>
        <w:jc w:val="right"/>
      </w:pPr>
      <w:r>
        <w:t>Руководитель Федеральной службы</w:t>
      </w:r>
    </w:p>
    <w:p w14:paraId="20480879" w14:textId="77777777" w:rsidR="006E2EF3" w:rsidRDefault="006E2EF3">
      <w:pPr>
        <w:pStyle w:val="ConsPlusNormal"/>
        <w:jc w:val="right"/>
      </w:pPr>
      <w:r>
        <w:t>по надзору в сфере транспорта</w:t>
      </w:r>
    </w:p>
    <w:p w14:paraId="0679DCD5" w14:textId="77777777" w:rsidR="006E2EF3" w:rsidRDefault="006E2EF3">
      <w:pPr>
        <w:pStyle w:val="ConsPlusNormal"/>
        <w:jc w:val="right"/>
      </w:pPr>
      <w:r>
        <w:t>В.Ф.БАСАРГИН</w:t>
      </w:r>
    </w:p>
    <w:p w14:paraId="0C1986D0" w14:textId="77777777" w:rsidR="006E2EF3" w:rsidRDefault="006E2EF3">
      <w:pPr>
        <w:pStyle w:val="ConsPlusNormal"/>
        <w:jc w:val="right"/>
      </w:pPr>
      <w:r>
        <w:t>3 апреля 2023 г.</w:t>
      </w:r>
    </w:p>
    <w:p w14:paraId="4A558C37" w14:textId="77777777" w:rsidR="006E2EF3" w:rsidRDefault="006E2EF3">
      <w:pPr>
        <w:pStyle w:val="ConsPlusNormal"/>
        <w:jc w:val="both"/>
      </w:pPr>
    </w:p>
    <w:p w14:paraId="4EF0EBBA" w14:textId="77777777" w:rsidR="006E2EF3" w:rsidRDefault="006E2EF3">
      <w:pPr>
        <w:pStyle w:val="ConsPlusTitle"/>
        <w:jc w:val="center"/>
      </w:pPr>
      <w:r>
        <w:t>РУКОВОДСТВО</w:t>
      </w:r>
    </w:p>
    <w:p w14:paraId="0B901EEE" w14:textId="77777777" w:rsidR="006E2EF3" w:rsidRDefault="006E2EF3">
      <w:pPr>
        <w:pStyle w:val="ConsPlusTitle"/>
        <w:jc w:val="center"/>
      </w:pPr>
      <w:r>
        <w:t>ПО СОБЛЮДЕНИЮ ОБЯЗАТЕЛЬНЫХ ТРЕБОВАНИЙ НОРМ РЕЖИМА ТРУДА</w:t>
      </w:r>
    </w:p>
    <w:p w14:paraId="32FF5A91" w14:textId="77777777" w:rsidR="006E2EF3" w:rsidRDefault="006E2EF3">
      <w:pPr>
        <w:pStyle w:val="ConsPlusTitle"/>
        <w:jc w:val="center"/>
      </w:pPr>
      <w:r>
        <w:t>И ОТДЫХА ВОДИТЕЛЕЙ (В ЧАСТИ ВРЕМЕНИ УПРАВЛЕНИЯ ТРАНСПОРТНЫМ</w:t>
      </w:r>
    </w:p>
    <w:p w14:paraId="094238CE" w14:textId="77777777" w:rsidR="006E2EF3" w:rsidRDefault="006E2EF3">
      <w:pPr>
        <w:pStyle w:val="ConsPlusTitle"/>
        <w:jc w:val="center"/>
      </w:pPr>
      <w:r>
        <w:t>СРЕДСТВОМ И ВРЕМЕНИ ОТДЫХА)</w:t>
      </w:r>
    </w:p>
    <w:p w14:paraId="4C89FF4B" w14:textId="77777777" w:rsidR="006E2EF3" w:rsidRDefault="006E2EF3">
      <w:pPr>
        <w:pStyle w:val="ConsPlusNormal"/>
        <w:jc w:val="both"/>
      </w:pPr>
    </w:p>
    <w:p w14:paraId="6513AC85" w14:textId="77777777" w:rsidR="006E2EF3" w:rsidRDefault="006E2EF3">
      <w:pPr>
        <w:pStyle w:val="ConsPlusTitle"/>
        <w:jc w:val="center"/>
        <w:outlineLvl w:val="0"/>
      </w:pPr>
      <w:r>
        <w:t>I. Общие положения</w:t>
      </w:r>
    </w:p>
    <w:p w14:paraId="3ECE6713" w14:textId="77777777" w:rsidR="006E2EF3" w:rsidRDefault="006E2EF3">
      <w:pPr>
        <w:pStyle w:val="ConsPlusNormal"/>
        <w:jc w:val="both"/>
      </w:pPr>
    </w:p>
    <w:p w14:paraId="0F5507F1" w14:textId="77777777" w:rsidR="006E2EF3" w:rsidRDefault="006E2EF3">
      <w:pPr>
        <w:pStyle w:val="ConsPlusNormal"/>
        <w:ind w:firstLine="540"/>
        <w:jc w:val="both"/>
      </w:pPr>
      <w:r>
        <w:t xml:space="preserve">Руководство по соблюдению обязательных требований норм режима труда и отдыха водителей (в части времени управления транспортным средством и времени отдыха) (далее - Руководство) разработано в соответствии с </w:t>
      </w:r>
      <w:hyperlink r:id="rId5">
        <w:r>
          <w:rPr>
            <w:color w:val="0000FF"/>
          </w:rPr>
          <w:t>частью 5 статьи 14</w:t>
        </w:r>
      </w:hyperlink>
      <w:r>
        <w:t xml:space="preserve"> Федерального закона от 31 июля 2020 г. N 247-ФЗ "Об обязательных требованиях в Российской Федерации" и </w:t>
      </w:r>
      <w:hyperlink r:id="rId6">
        <w:r>
          <w:rPr>
            <w:color w:val="0000FF"/>
          </w:rPr>
          <w:t>подпунктом 5 пункта 3 статьи 46</w:t>
        </w:r>
      </w:hyperlink>
      <w:r>
        <w:t xml:space="preserve"> Федерального закона от 31 июля 2020 г. N 248-ФЗ "О государственном контроле (надзоре) и муниципальном контроле в Российской Федерации" в целях предупреждения нарушений обязательных требований норм режима труда и отдыха водителей при осуществлении федерального государственного контроля (надзора) на автомобильном транспорте, городском наземном электрическом транспорте и в дорожном хозяйстве.</w:t>
      </w:r>
    </w:p>
    <w:p w14:paraId="4C1E5954" w14:textId="77777777" w:rsidR="006E2EF3" w:rsidRDefault="006E2EF3">
      <w:pPr>
        <w:pStyle w:val="ConsPlusNormal"/>
        <w:spacing w:before="240"/>
        <w:ind w:firstLine="540"/>
        <w:jc w:val="both"/>
      </w:pPr>
      <w:r>
        <w:t>Задачей Руководства является информирование субъектов транспортной деятельности, осуществляющих пассажирские и грузовые перевозки автомобильным транспортом, о способах соблюдения обязательных требований, примеров соблюдения обязательных требований, рекомендациях по принятию перевозчиками конкретных мер для обеспечения соблюдения обязательных требований.</w:t>
      </w:r>
    </w:p>
    <w:p w14:paraId="4355CEDF" w14:textId="77777777" w:rsidR="006E2EF3" w:rsidRDefault="006E2EF3">
      <w:pPr>
        <w:pStyle w:val="ConsPlusNormal"/>
        <w:spacing w:before="240"/>
        <w:ind w:firstLine="540"/>
        <w:jc w:val="both"/>
      </w:pPr>
      <w:r>
        <w:t>Руководство применяется перевозчиками на добровольной основе.</w:t>
      </w:r>
    </w:p>
    <w:p w14:paraId="4DEE154E" w14:textId="77777777" w:rsidR="006E2EF3" w:rsidRDefault="006E2EF3">
      <w:pPr>
        <w:pStyle w:val="ConsPlusNormal"/>
        <w:spacing w:before="240"/>
        <w:ind w:firstLine="540"/>
        <w:jc w:val="both"/>
      </w:pPr>
      <w:r>
        <w:t>Деятельность перевозчиков и действия их работников, осуществляемые в соответствии с Руководством, не могут квалифицироваться как нарушение обязательных требований.</w:t>
      </w:r>
    </w:p>
    <w:p w14:paraId="41B43870" w14:textId="77777777" w:rsidR="006E2EF3" w:rsidRDefault="006E2EF3">
      <w:pPr>
        <w:pStyle w:val="ConsPlusNormal"/>
        <w:jc w:val="both"/>
      </w:pPr>
    </w:p>
    <w:p w14:paraId="39E5F821" w14:textId="77777777" w:rsidR="006E2EF3" w:rsidRDefault="006E2EF3">
      <w:pPr>
        <w:pStyle w:val="ConsPlusTitle"/>
        <w:jc w:val="center"/>
        <w:outlineLvl w:val="0"/>
      </w:pPr>
      <w:r>
        <w:t>II. Способы соблюдения обязательных требований</w:t>
      </w:r>
    </w:p>
    <w:p w14:paraId="466CE2DA" w14:textId="77777777" w:rsidR="006E2EF3" w:rsidRDefault="006E2EF3">
      <w:pPr>
        <w:pStyle w:val="ConsPlusNormal"/>
        <w:jc w:val="both"/>
      </w:pPr>
    </w:p>
    <w:p w14:paraId="5A47AF5E" w14:textId="77777777" w:rsidR="006E2EF3" w:rsidRDefault="006E2EF3">
      <w:pPr>
        <w:pStyle w:val="ConsPlusNormal"/>
        <w:ind w:firstLine="540"/>
        <w:jc w:val="both"/>
      </w:pPr>
      <w:r>
        <w:t>Субъектам транспортной деятельности для соблюдения норм режима труда и отдыха водителей при осуществлении перевозок пассажиров и груза необходимо:</w:t>
      </w:r>
    </w:p>
    <w:p w14:paraId="0B1F91C0" w14:textId="77777777" w:rsidR="006E2EF3" w:rsidRDefault="006E2EF3">
      <w:pPr>
        <w:pStyle w:val="ConsPlusNormal"/>
        <w:spacing w:before="240"/>
        <w:ind w:firstLine="540"/>
        <w:jc w:val="both"/>
      </w:pPr>
      <w:r>
        <w:t>1. Иметь в штате необходимое количество водительского состава.</w:t>
      </w:r>
    </w:p>
    <w:p w14:paraId="55273C1B" w14:textId="77777777" w:rsidR="006E2EF3" w:rsidRDefault="006E2EF3">
      <w:pPr>
        <w:pStyle w:val="ConsPlusNormal"/>
        <w:spacing w:before="240"/>
        <w:ind w:firstLine="540"/>
        <w:jc w:val="both"/>
      </w:pPr>
      <w:r>
        <w:t xml:space="preserve">2. При организации перевозок пассажиров и (или) грузов по территории Российской Федерации руководствоваться нормами Трудового </w:t>
      </w:r>
      <w:hyperlink r:id="rId7">
        <w:r>
          <w:rPr>
            <w:color w:val="0000FF"/>
          </w:rPr>
          <w:t>кодекса</w:t>
        </w:r>
      </w:hyperlink>
      <w:r>
        <w:t xml:space="preserve"> Российской Федерации и </w:t>
      </w:r>
      <w:hyperlink r:id="rId8">
        <w:r>
          <w:rPr>
            <w:color w:val="0000FF"/>
          </w:rPr>
          <w:t>Особенностей</w:t>
        </w:r>
      </w:hyperlink>
      <w:r>
        <w:t xml:space="preserve"> режима рабочего времени и времени отдыха, условий труда водителей автомобилей, утвержденные приказом Минтранса России от 2 октября 2020 г. N 424 (далее </w:t>
      </w:r>
      <w:r>
        <w:lastRenderedPageBreak/>
        <w:t>- Особенности).</w:t>
      </w:r>
    </w:p>
    <w:p w14:paraId="5D39AAFA" w14:textId="77777777" w:rsidR="006E2EF3" w:rsidRDefault="006E2EF3">
      <w:pPr>
        <w:pStyle w:val="ConsPlusNormal"/>
        <w:spacing w:before="240"/>
        <w:ind w:firstLine="540"/>
        <w:jc w:val="both"/>
      </w:pPr>
      <w:r>
        <w:t>3. Оснащать эксплуатируемые транспортные средства тахографами и поддерживать их исправное состояние.</w:t>
      </w:r>
    </w:p>
    <w:p w14:paraId="08612A7E" w14:textId="77777777" w:rsidR="006E2EF3" w:rsidRDefault="006E2EF3">
      <w:pPr>
        <w:pStyle w:val="ConsPlusNormal"/>
        <w:spacing w:before="240"/>
        <w:ind w:firstLine="540"/>
        <w:jc w:val="both"/>
      </w:pPr>
      <w:r>
        <w:t>4. Обеспечивать водителей картами тахографа, выгружать данные с этих карт каждые 28 дней.</w:t>
      </w:r>
    </w:p>
    <w:p w14:paraId="12A7C5F2" w14:textId="77777777" w:rsidR="006E2EF3" w:rsidRDefault="006E2EF3">
      <w:pPr>
        <w:pStyle w:val="ConsPlusNormal"/>
        <w:spacing w:before="240"/>
        <w:ind w:firstLine="540"/>
        <w:jc w:val="both"/>
      </w:pPr>
      <w:r>
        <w:t xml:space="preserve">5. Анализировать выгруженные данные с карт тахографа, выявлять нарушения требований, установленных </w:t>
      </w:r>
      <w:hyperlink r:id="rId9">
        <w:r>
          <w:rPr>
            <w:color w:val="0000FF"/>
          </w:rPr>
          <w:t>Особенностями</w:t>
        </w:r>
      </w:hyperlink>
      <w:r>
        <w:t xml:space="preserve"> в части норм времени управления и времени отдыха, устранять причины их возникновения.</w:t>
      </w:r>
    </w:p>
    <w:p w14:paraId="496181CC" w14:textId="77777777" w:rsidR="006E2EF3" w:rsidRDefault="006E2EF3">
      <w:pPr>
        <w:pStyle w:val="ConsPlusNormal"/>
        <w:jc w:val="both"/>
      </w:pPr>
    </w:p>
    <w:p w14:paraId="3CBD4162" w14:textId="77777777" w:rsidR="006E2EF3" w:rsidRDefault="006E2EF3">
      <w:pPr>
        <w:pStyle w:val="ConsPlusTitle"/>
        <w:jc w:val="center"/>
        <w:outlineLvl w:val="0"/>
      </w:pPr>
      <w:r>
        <w:t>III. Примеры соблюдения обязательных требований</w:t>
      </w:r>
    </w:p>
    <w:p w14:paraId="43821103" w14:textId="77777777" w:rsidR="006E2EF3" w:rsidRDefault="006E2EF3">
      <w:pPr>
        <w:pStyle w:val="ConsPlusNormal"/>
        <w:jc w:val="both"/>
      </w:pPr>
    </w:p>
    <w:p w14:paraId="6FD373B5" w14:textId="77777777" w:rsidR="006E2EF3" w:rsidRDefault="006E2EF3">
      <w:pPr>
        <w:pStyle w:val="ConsPlusNormal"/>
        <w:ind w:firstLine="540"/>
        <w:jc w:val="both"/>
      </w:pPr>
      <w:r>
        <w:t>Время управления транспортным средством не должно превышать 9 часов в течение периода, не превышающего 24 часов с момента начала управления транспортным средством, после завершения ежедневного или еженедельного отдыха (рисунок 1).</w:t>
      </w:r>
    </w:p>
    <w:p w14:paraId="1E0ADBDF" w14:textId="77777777" w:rsidR="006E2EF3" w:rsidRDefault="006E2EF3">
      <w:pPr>
        <w:pStyle w:val="ConsPlusNormal"/>
        <w:jc w:val="both"/>
      </w:pPr>
    </w:p>
    <w:p w14:paraId="21A1A9E5" w14:textId="77777777" w:rsidR="006E2EF3" w:rsidRDefault="006E2EF3">
      <w:pPr>
        <w:pStyle w:val="ConsPlusNormal"/>
        <w:jc w:val="right"/>
      </w:pPr>
      <w:r>
        <w:t>Рисунок 1</w:t>
      </w:r>
    </w:p>
    <w:p w14:paraId="51FF6C4A" w14:textId="77777777" w:rsidR="006E2EF3" w:rsidRDefault="006E2EF3">
      <w:pPr>
        <w:pStyle w:val="ConsPlusNormal"/>
        <w:jc w:val="both"/>
      </w:pPr>
    </w:p>
    <w:p w14:paraId="4EEA3244" w14:textId="77777777" w:rsidR="006E2EF3" w:rsidRDefault="006E2EF3">
      <w:pPr>
        <w:pStyle w:val="ConsPlusNormal"/>
        <w:jc w:val="center"/>
      </w:pPr>
      <w:r>
        <w:t>Итого времени управления 8 ч 42 м</w:t>
      </w:r>
    </w:p>
    <w:p w14:paraId="09973D50" w14:textId="77777777" w:rsidR="006E2EF3" w:rsidRDefault="006E2EF3">
      <w:pPr>
        <w:pStyle w:val="ConsPlusNormal"/>
        <w:jc w:val="both"/>
      </w:pPr>
    </w:p>
    <w:p w14:paraId="0A17DB0A" w14:textId="77777777" w:rsidR="006E2EF3" w:rsidRDefault="006E2EF3">
      <w:pPr>
        <w:pStyle w:val="ConsPlusNormal"/>
        <w:sectPr w:rsidR="006E2EF3" w:rsidSect="006E2E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3AD238" w14:textId="77777777" w:rsidR="006E2EF3" w:rsidRDefault="006E2EF3">
      <w:pPr>
        <w:pStyle w:val="ConsPlusNormal"/>
        <w:jc w:val="center"/>
      </w:pPr>
      <w:r>
        <w:rPr>
          <w:noProof/>
          <w:position w:val="-70"/>
        </w:rPr>
        <w:lastRenderedPageBreak/>
        <w:drawing>
          <wp:inline distT="0" distB="0" distL="0" distR="0" wp14:anchorId="5E21C448" wp14:editId="5073D419">
            <wp:extent cx="6049645" cy="105283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8209" w14:textId="77777777" w:rsidR="006E2EF3" w:rsidRDefault="006E2EF3">
      <w:pPr>
        <w:pStyle w:val="ConsPlusNormal"/>
        <w:jc w:val="both"/>
      </w:pPr>
    </w:p>
    <w:p w14:paraId="314C8F5A" w14:textId="77777777" w:rsidR="006E2EF3" w:rsidRDefault="006E2EF3">
      <w:pPr>
        <w:pStyle w:val="ConsPlusNormal"/>
        <w:ind w:firstLine="540"/>
        <w:jc w:val="both"/>
      </w:pPr>
      <w:r>
        <w:t>Допускается увеличение этого времени до 10 часов, но не более 2 раз в течение календарной недели (рисунок 2).</w:t>
      </w:r>
    </w:p>
    <w:p w14:paraId="612441BD" w14:textId="77777777" w:rsidR="006E2EF3" w:rsidRDefault="006E2EF3">
      <w:pPr>
        <w:pStyle w:val="ConsPlusNormal"/>
        <w:jc w:val="both"/>
      </w:pPr>
    </w:p>
    <w:p w14:paraId="46FAEBE4" w14:textId="77777777" w:rsidR="006E2EF3" w:rsidRDefault="006E2EF3">
      <w:pPr>
        <w:pStyle w:val="ConsPlusNormal"/>
        <w:jc w:val="right"/>
      </w:pPr>
      <w:r>
        <w:t>Рисунок 2</w:t>
      </w:r>
    </w:p>
    <w:p w14:paraId="233869D0" w14:textId="77777777" w:rsidR="006E2EF3" w:rsidRDefault="006E2EF3">
      <w:pPr>
        <w:pStyle w:val="ConsPlusNormal"/>
        <w:jc w:val="both"/>
      </w:pPr>
    </w:p>
    <w:p w14:paraId="46401E30" w14:textId="77777777" w:rsidR="006E2EF3" w:rsidRDefault="006E2EF3">
      <w:pPr>
        <w:pStyle w:val="ConsPlusNormal"/>
        <w:jc w:val="center"/>
      </w:pPr>
      <w:r>
        <w:t>Итого времени управления 9 ч 42 м</w:t>
      </w:r>
    </w:p>
    <w:p w14:paraId="24D2F82C" w14:textId="77777777" w:rsidR="006E2EF3" w:rsidRDefault="006E2EF3">
      <w:pPr>
        <w:pStyle w:val="ConsPlusNormal"/>
        <w:jc w:val="both"/>
      </w:pPr>
    </w:p>
    <w:p w14:paraId="4C877691" w14:textId="77777777" w:rsidR="006E2EF3" w:rsidRDefault="006E2EF3">
      <w:pPr>
        <w:pStyle w:val="ConsPlusNormal"/>
        <w:jc w:val="center"/>
      </w:pPr>
      <w:r>
        <w:rPr>
          <w:noProof/>
          <w:position w:val="-78"/>
        </w:rPr>
        <w:drawing>
          <wp:inline distT="0" distB="0" distL="0" distR="0" wp14:anchorId="069CAA0A" wp14:editId="4333E4C6">
            <wp:extent cx="6049645" cy="1148080"/>
            <wp:effectExtent l="0" t="0" r="0" b="0"/>
            <wp:docPr id="10851957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C7691" w14:textId="77777777" w:rsidR="006E2EF3" w:rsidRDefault="006E2EF3">
      <w:pPr>
        <w:pStyle w:val="ConsPlusNormal"/>
        <w:jc w:val="both"/>
      </w:pPr>
    </w:p>
    <w:p w14:paraId="3BBD3CA4" w14:textId="77777777" w:rsidR="006E2EF3" w:rsidRDefault="006E2EF3">
      <w:pPr>
        <w:pStyle w:val="ConsPlusNormal"/>
        <w:ind w:firstLine="540"/>
        <w:jc w:val="both"/>
      </w:pPr>
      <w:r>
        <w:t xml:space="preserve">Не позднее 4 часов 30 минут времени управления автомобилем, после окончания времени отдыха или специального перерыва, за исключением случаев, предусмотренных </w:t>
      </w:r>
      <w:hyperlink r:id="rId12">
        <w:r>
          <w:rPr>
            <w:color w:val="0000FF"/>
          </w:rPr>
          <w:t>пунктом 14</w:t>
        </w:r>
      </w:hyperlink>
      <w:r>
        <w:t xml:space="preserve"> Особенностей, водитель обязан сделать специальный перерыв продолжительностью не менее 45 минут, если не наступает время отдыха или перерыва, продолжительность которых превышает продолжительность специального перерыва (рисунок 3).</w:t>
      </w:r>
    </w:p>
    <w:p w14:paraId="65CC409C" w14:textId="77777777" w:rsidR="006E2EF3" w:rsidRDefault="006E2EF3">
      <w:pPr>
        <w:pStyle w:val="ConsPlusNormal"/>
        <w:jc w:val="both"/>
      </w:pPr>
    </w:p>
    <w:p w14:paraId="67D78320" w14:textId="77777777" w:rsidR="006E2EF3" w:rsidRDefault="006E2EF3">
      <w:pPr>
        <w:pStyle w:val="ConsPlusNormal"/>
        <w:jc w:val="right"/>
      </w:pPr>
      <w:r>
        <w:t>Рисунок 3</w:t>
      </w:r>
    </w:p>
    <w:p w14:paraId="51CE5663" w14:textId="77777777" w:rsidR="006E2EF3" w:rsidRDefault="006E2EF3">
      <w:pPr>
        <w:pStyle w:val="ConsPlusNormal"/>
        <w:jc w:val="both"/>
      </w:pPr>
    </w:p>
    <w:p w14:paraId="73D50627" w14:textId="77777777" w:rsidR="006E2EF3" w:rsidRDefault="006E2EF3">
      <w:pPr>
        <w:pStyle w:val="ConsPlusNormal"/>
        <w:jc w:val="center"/>
      </w:pPr>
      <w:r>
        <w:t>Итого перерыв 47 м</w:t>
      </w:r>
    </w:p>
    <w:p w14:paraId="4E59FF7A" w14:textId="77777777" w:rsidR="006E2EF3" w:rsidRDefault="006E2EF3">
      <w:pPr>
        <w:pStyle w:val="ConsPlusNormal"/>
        <w:jc w:val="both"/>
      </w:pPr>
    </w:p>
    <w:p w14:paraId="6DAAC827" w14:textId="77777777" w:rsidR="006E2EF3" w:rsidRDefault="006E2EF3">
      <w:pPr>
        <w:pStyle w:val="ConsPlusNormal"/>
        <w:jc w:val="center"/>
      </w:pPr>
      <w:r>
        <w:rPr>
          <w:noProof/>
          <w:position w:val="-71"/>
        </w:rPr>
        <w:lastRenderedPageBreak/>
        <w:drawing>
          <wp:inline distT="0" distB="0" distL="0" distR="0" wp14:anchorId="38DC610A" wp14:editId="79837FB1">
            <wp:extent cx="6049645" cy="1060450"/>
            <wp:effectExtent l="0" t="0" r="0" b="0"/>
            <wp:docPr id="5690038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D8265" w14:textId="77777777" w:rsidR="006E2EF3" w:rsidRDefault="006E2EF3">
      <w:pPr>
        <w:pStyle w:val="ConsPlusNormal"/>
        <w:jc w:val="both"/>
      </w:pPr>
    </w:p>
    <w:p w14:paraId="26102AD8" w14:textId="77777777" w:rsidR="006E2EF3" w:rsidRDefault="006E2EF3">
      <w:pPr>
        <w:pStyle w:val="ConsPlusNormal"/>
        <w:ind w:firstLine="540"/>
        <w:jc w:val="both"/>
      </w:pPr>
      <w:r>
        <w:t>Специальный перерыв может быть разделен на несколько частей, первая из которых должна составлять не менее 15 минут, а последняя - не менее 30 минут (рисунок 4).</w:t>
      </w:r>
    </w:p>
    <w:p w14:paraId="55486540" w14:textId="77777777" w:rsidR="006E2EF3" w:rsidRDefault="006E2EF3">
      <w:pPr>
        <w:pStyle w:val="ConsPlusNormal"/>
        <w:jc w:val="both"/>
      </w:pPr>
    </w:p>
    <w:p w14:paraId="55613EB6" w14:textId="77777777" w:rsidR="006E2EF3" w:rsidRDefault="006E2EF3">
      <w:pPr>
        <w:pStyle w:val="ConsPlusNormal"/>
        <w:jc w:val="right"/>
      </w:pPr>
      <w:r>
        <w:t>Рисунок 4</w:t>
      </w:r>
    </w:p>
    <w:p w14:paraId="0EAFACA1" w14:textId="77777777" w:rsidR="006E2EF3" w:rsidRDefault="006E2EF3">
      <w:pPr>
        <w:pStyle w:val="ConsPlusNormal"/>
        <w:jc w:val="both"/>
      </w:pPr>
    </w:p>
    <w:p w14:paraId="047E4E2B" w14:textId="77777777" w:rsidR="006E2EF3" w:rsidRDefault="006E2EF3">
      <w:pPr>
        <w:pStyle w:val="ConsPlusNormal"/>
        <w:jc w:val="center"/>
      </w:pPr>
      <w:r>
        <w:t>Итого перерыв 48 м</w:t>
      </w:r>
    </w:p>
    <w:p w14:paraId="7C898B81" w14:textId="77777777" w:rsidR="006E2EF3" w:rsidRDefault="006E2EF3">
      <w:pPr>
        <w:pStyle w:val="ConsPlusNormal"/>
        <w:jc w:val="both"/>
      </w:pPr>
    </w:p>
    <w:p w14:paraId="43B9C36E" w14:textId="77777777" w:rsidR="006E2EF3" w:rsidRDefault="006E2EF3">
      <w:pPr>
        <w:pStyle w:val="ConsPlusNormal"/>
        <w:jc w:val="center"/>
      </w:pPr>
      <w:r>
        <w:rPr>
          <w:noProof/>
          <w:position w:val="-100"/>
        </w:rPr>
        <w:drawing>
          <wp:inline distT="0" distB="0" distL="0" distR="0" wp14:anchorId="44C698F2" wp14:editId="11E64845">
            <wp:extent cx="6049645" cy="1433830"/>
            <wp:effectExtent l="0" t="0" r="0" b="0"/>
            <wp:docPr id="195416767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3EA2" w14:textId="77777777" w:rsidR="006E2EF3" w:rsidRDefault="006E2EF3">
      <w:pPr>
        <w:pStyle w:val="ConsPlusNormal"/>
        <w:jc w:val="both"/>
      </w:pPr>
    </w:p>
    <w:p w14:paraId="20EEA75E" w14:textId="77777777" w:rsidR="006E2EF3" w:rsidRDefault="006E2EF3">
      <w:pPr>
        <w:pStyle w:val="ConsPlusNormal"/>
        <w:ind w:firstLine="540"/>
        <w:jc w:val="both"/>
      </w:pPr>
      <w:r>
        <w:t>При осуществлении регулярных перевозок пассажиров и багажа в городском и пригородном сообщении каждая из частей должна составлять не менее 10 минут (рисунок 5).</w:t>
      </w:r>
    </w:p>
    <w:p w14:paraId="7E9784CE" w14:textId="77777777" w:rsidR="006E2EF3" w:rsidRDefault="006E2EF3">
      <w:pPr>
        <w:pStyle w:val="ConsPlusNormal"/>
        <w:jc w:val="both"/>
      </w:pPr>
    </w:p>
    <w:p w14:paraId="15CED3DE" w14:textId="77777777" w:rsidR="006E2EF3" w:rsidRDefault="006E2EF3">
      <w:pPr>
        <w:pStyle w:val="ConsPlusNormal"/>
        <w:jc w:val="right"/>
      </w:pPr>
      <w:r>
        <w:t>Рисунок 5</w:t>
      </w:r>
    </w:p>
    <w:p w14:paraId="3AA29708" w14:textId="77777777" w:rsidR="006E2EF3" w:rsidRDefault="006E2EF3">
      <w:pPr>
        <w:pStyle w:val="ConsPlusNormal"/>
        <w:jc w:val="both"/>
      </w:pPr>
    </w:p>
    <w:p w14:paraId="0A88EE45" w14:textId="77777777" w:rsidR="006E2EF3" w:rsidRDefault="006E2EF3">
      <w:pPr>
        <w:pStyle w:val="ConsPlusNormal"/>
        <w:jc w:val="center"/>
      </w:pPr>
      <w:r>
        <w:t>Итого перерыв 48 м</w:t>
      </w:r>
    </w:p>
    <w:p w14:paraId="422970CF" w14:textId="77777777" w:rsidR="006E2EF3" w:rsidRDefault="006E2EF3">
      <w:pPr>
        <w:pStyle w:val="ConsPlusNormal"/>
        <w:jc w:val="both"/>
      </w:pPr>
    </w:p>
    <w:p w14:paraId="4AD98153" w14:textId="77777777" w:rsidR="006E2EF3" w:rsidRDefault="006E2EF3">
      <w:pPr>
        <w:pStyle w:val="ConsPlusNormal"/>
        <w:jc w:val="center"/>
      </w:pPr>
      <w:r>
        <w:rPr>
          <w:noProof/>
          <w:position w:val="-101"/>
        </w:rPr>
        <w:lastRenderedPageBreak/>
        <w:drawing>
          <wp:inline distT="0" distB="0" distL="0" distR="0" wp14:anchorId="4A6F3610" wp14:editId="2779EA17">
            <wp:extent cx="6049645" cy="1440815"/>
            <wp:effectExtent l="0" t="0" r="0" b="0"/>
            <wp:docPr id="1906767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3BF9" w14:textId="77777777" w:rsidR="006E2EF3" w:rsidRDefault="006E2EF3">
      <w:pPr>
        <w:pStyle w:val="ConsPlusNormal"/>
        <w:jc w:val="both"/>
      </w:pPr>
    </w:p>
    <w:p w14:paraId="4F608BBC" w14:textId="77777777" w:rsidR="006E2EF3" w:rsidRDefault="006E2EF3">
      <w:pPr>
        <w:pStyle w:val="ConsPlusNormal"/>
        <w:ind w:firstLine="540"/>
        <w:jc w:val="both"/>
      </w:pPr>
      <w:r>
        <w:t>Время управления автомобилем в течение одной календарной недели не должно превышать 56 часов (рисунок 6).</w:t>
      </w:r>
    </w:p>
    <w:p w14:paraId="45DD81B0" w14:textId="77777777" w:rsidR="006E2EF3" w:rsidRDefault="006E2EF3">
      <w:pPr>
        <w:pStyle w:val="ConsPlusNormal"/>
        <w:jc w:val="both"/>
      </w:pPr>
    </w:p>
    <w:p w14:paraId="5DC52756" w14:textId="77777777" w:rsidR="006E2EF3" w:rsidRDefault="006E2EF3">
      <w:pPr>
        <w:pStyle w:val="ConsPlusNormal"/>
        <w:jc w:val="right"/>
      </w:pPr>
      <w:r>
        <w:t>Рисунок 6</w:t>
      </w:r>
    </w:p>
    <w:p w14:paraId="6F82E562" w14:textId="77777777" w:rsidR="006E2EF3" w:rsidRDefault="006E2EF3">
      <w:pPr>
        <w:pStyle w:val="ConsPlusNormal"/>
        <w:jc w:val="both"/>
      </w:pPr>
    </w:p>
    <w:p w14:paraId="0BA6C3F6" w14:textId="77777777" w:rsidR="006E2EF3" w:rsidRDefault="006E2EF3">
      <w:pPr>
        <w:pStyle w:val="ConsPlusNormal"/>
        <w:jc w:val="center"/>
      </w:pPr>
      <w:r>
        <w:rPr>
          <w:noProof/>
          <w:position w:val="-205"/>
        </w:rPr>
        <w:drawing>
          <wp:inline distT="0" distB="0" distL="0" distR="0" wp14:anchorId="0B164BE0" wp14:editId="716989D8">
            <wp:extent cx="6049645" cy="2757805"/>
            <wp:effectExtent l="0" t="0" r="0" b="0"/>
            <wp:docPr id="44556934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6273" w14:textId="77777777" w:rsidR="006E2EF3" w:rsidRDefault="006E2EF3">
      <w:pPr>
        <w:pStyle w:val="ConsPlusNormal"/>
        <w:sectPr w:rsidR="006E2EF3" w:rsidSect="006E2EF3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7A5A474" w14:textId="77777777" w:rsidR="006E2EF3" w:rsidRDefault="006E2EF3">
      <w:pPr>
        <w:pStyle w:val="ConsPlusNormal"/>
        <w:jc w:val="both"/>
      </w:pPr>
    </w:p>
    <w:p w14:paraId="48A2C557" w14:textId="77777777" w:rsidR="006E2EF3" w:rsidRDefault="006E2EF3">
      <w:pPr>
        <w:pStyle w:val="ConsPlusNormal"/>
        <w:ind w:firstLine="540"/>
        <w:jc w:val="both"/>
      </w:pPr>
      <w:r>
        <w:t>Время управления автомобилем в течение любых двух последовательных календарных недель не должно превышать 90 часов (рисунок 7).</w:t>
      </w:r>
    </w:p>
    <w:p w14:paraId="27797439" w14:textId="77777777" w:rsidR="006E2EF3" w:rsidRDefault="006E2EF3">
      <w:pPr>
        <w:pStyle w:val="ConsPlusNormal"/>
        <w:jc w:val="both"/>
      </w:pPr>
    </w:p>
    <w:p w14:paraId="796C6B78" w14:textId="77777777" w:rsidR="006E2EF3" w:rsidRDefault="006E2EF3">
      <w:pPr>
        <w:pStyle w:val="ConsPlusNormal"/>
        <w:jc w:val="right"/>
      </w:pPr>
      <w:r>
        <w:t>Рисунок 7</w:t>
      </w:r>
    </w:p>
    <w:p w14:paraId="4F63E6B6" w14:textId="77777777" w:rsidR="006E2EF3" w:rsidRDefault="006E2EF3">
      <w:pPr>
        <w:pStyle w:val="ConsPlusNormal"/>
        <w:jc w:val="both"/>
      </w:pPr>
    </w:p>
    <w:p w14:paraId="4696A15E" w14:textId="77777777" w:rsidR="006E2EF3" w:rsidRDefault="006E2EF3">
      <w:pPr>
        <w:pStyle w:val="ConsPlusNormal"/>
        <w:sectPr w:rsidR="006E2EF3" w:rsidSect="006E2EF3">
          <w:pgSz w:w="11905" w:h="16838"/>
          <w:pgMar w:top="1134" w:right="850" w:bottom="1134" w:left="1701" w:header="0" w:footer="0" w:gutter="0"/>
          <w:cols w:space="720"/>
          <w:titlePg/>
        </w:sectPr>
      </w:pPr>
    </w:p>
    <w:p w14:paraId="1BB97768" w14:textId="77777777" w:rsidR="006E2EF3" w:rsidRDefault="006E2EF3">
      <w:pPr>
        <w:pStyle w:val="ConsPlusNormal"/>
        <w:jc w:val="center"/>
      </w:pPr>
      <w:r>
        <w:rPr>
          <w:noProof/>
          <w:position w:val="-206"/>
        </w:rPr>
        <w:lastRenderedPageBreak/>
        <w:drawing>
          <wp:inline distT="0" distB="0" distL="0" distR="0" wp14:anchorId="78DA0985" wp14:editId="5FAC1C70">
            <wp:extent cx="6049645" cy="2773045"/>
            <wp:effectExtent l="0" t="0" r="0" b="0"/>
            <wp:docPr id="174883877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859B" w14:textId="77777777" w:rsidR="006E2EF3" w:rsidRDefault="006E2EF3">
      <w:pPr>
        <w:pStyle w:val="ConsPlusNormal"/>
        <w:jc w:val="both"/>
      </w:pPr>
    </w:p>
    <w:p w14:paraId="21E06753" w14:textId="77777777" w:rsidR="006E2EF3" w:rsidRDefault="006E2EF3">
      <w:pPr>
        <w:pStyle w:val="ConsPlusNormal"/>
        <w:ind w:firstLine="540"/>
        <w:jc w:val="both"/>
      </w:pPr>
      <w:r>
        <w:t>Ежедневный период - каждый период времени, не превышающий 24 часов, ограниченный началом рабочего времени водителя и временем применения ежедневного отдыха.</w:t>
      </w:r>
    </w:p>
    <w:p w14:paraId="38E890BA" w14:textId="77777777" w:rsidR="006E2EF3" w:rsidRDefault="006E2EF3">
      <w:pPr>
        <w:pStyle w:val="ConsPlusNormal"/>
        <w:spacing w:before="240"/>
        <w:ind w:firstLine="540"/>
        <w:jc w:val="both"/>
      </w:pPr>
      <w:r>
        <w:t>При суммированном учете рабочего времени продолжительность ежедневного отдыха должна быть не менее 11 часов, которые должны быть использованы до завершения ежедневного периода (рисунок 8).</w:t>
      </w:r>
    </w:p>
    <w:p w14:paraId="4D05048A" w14:textId="77777777" w:rsidR="006E2EF3" w:rsidRDefault="006E2EF3">
      <w:pPr>
        <w:pStyle w:val="ConsPlusNormal"/>
        <w:jc w:val="both"/>
      </w:pPr>
    </w:p>
    <w:p w14:paraId="548BFB39" w14:textId="77777777" w:rsidR="006E2EF3" w:rsidRDefault="006E2EF3">
      <w:pPr>
        <w:pStyle w:val="ConsPlusNormal"/>
        <w:jc w:val="right"/>
      </w:pPr>
      <w:r>
        <w:t>Рисунок 8</w:t>
      </w:r>
    </w:p>
    <w:p w14:paraId="1931926D" w14:textId="77777777" w:rsidR="006E2EF3" w:rsidRDefault="006E2EF3">
      <w:pPr>
        <w:pStyle w:val="ConsPlusNormal"/>
        <w:jc w:val="both"/>
      </w:pPr>
    </w:p>
    <w:p w14:paraId="1DCB1579" w14:textId="77777777" w:rsidR="006E2EF3" w:rsidRDefault="006E2EF3">
      <w:pPr>
        <w:pStyle w:val="ConsPlusNormal"/>
        <w:jc w:val="center"/>
      </w:pPr>
      <w:r>
        <w:rPr>
          <w:noProof/>
          <w:position w:val="-139"/>
        </w:rPr>
        <w:lastRenderedPageBreak/>
        <w:drawing>
          <wp:inline distT="0" distB="0" distL="0" distR="0" wp14:anchorId="68CBEEE5" wp14:editId="7298AAD8">
            <wp:extent cx="6049645" cy="1924050"/>
            <wp:effectExtent l="0" t="0" r="0" b="0"/>
            <wp:docPr id="21117649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8D70" w14:textId="77777777" w:rsidR="006E2EF3" w:rsidRDefault="006E2EF3">
      <w:pPr>
        <w:pStyle w:val="ConsPlusNormal"/>
        <w:jc w:val="both"/>
      </w:pPr>
    </w:p>
    <w:p w14:paraId="0A55CA4C" w14:textId="77777777" w:rsidR="006E2EF3" w:rsidRDefault="006E2EF3">
      <w:pPr>
        <w:pStyle w:val="ConsPlusNormal"/>
        <w:ind w:firstLine="540"/>
        <w:jc w:val="both"/>
      </w:pPr>
      <w:r>
        <w:t>Допускается разделение ежедневного отдыха на две и более части, первая из которых имеет продолжительность не менее 3 часов, а последняя не менее 9 часов (рисунок 9).</w:t>
      </w:r>
    </w:p>
    <w:p w14:paraId="183E7976" w14:textId="77777777" w:rsidR="006E2EF3" w:rsidRDefault="006E2EF3">
      <w:pPr>
        <w:pStyle w:val="ConsPlusNormal"/>
        <w:jc w:val="both"/>
      </w:pPr>
    </w:p>
    <w:p w14:paraId="2FC67205" w14:textId="77777777" w:rsidR="006E2EF3" w:rsidRDefault="006E2EF3">
      <w:pPr>
        <w:pStyle w:val="ConsPlusNormal"/>
        <w:jc w:val="right"/>
      </w:pPr>
      <w:r>
        <w:t>Рисунок 9</w:t>
      </w:r>
    </w:p>
    <w:p w14:paraId="6B10EE99" w14:textId="77777777" w:rsidR="006E2EF3" w:rsidRDefault="006E2EF3">
      <w:pPr>
        <w:pStyle w:val="ConsPlusNormal"/>
        <w:jc w:val="both"/>
      </w:pPr>
    </w:p>
    <w:p w14:paraId="039E5A0C" w14:textId="77777777" w:rsidR="006E2EF3" w:rsidRDefault="006E2EF3">
      <w:pPr>
        <w:pStyle w:val="ConsPlusNormal"/>
        <w:jc w:val="center"/>
      </w:pPr>
      <w:r>
        <w:rPr>
          <w:noProof/>
          <w:position w:val="-141"/>
        </w:rPr>
        <w:drawing>
          <wp:inline distT="0" distB="0" distL="0" distR="0" wp14:anchorId="65DF10A2" wp14:editId="398E13E8">
            <wp:extent cx="6049645" cy="1945640"/>
            <wp:effectExtent l="0" t="0" r="0" b="0"/>
            <wp:docPr id="197808825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13894" w14:textId="77777777" w:rsidR="006E2EF3" w:rsidRDefault="006E2EF3">
      <w:pPr>
        <w:pStyle w:val="ConsPlusNormal"/>
        <w:jc w:val="both"/>
      </w:pPr>
    </w:p>
    <w:p w14:paraId="7D1464C5" w14:textId="77777777" w:rsidR="006E2EF3" w:rsidRDefault="006E2EF3">
      <w:pPr>
        <w:pStyle w:val="ConsPlusNormal"/>
        <w:ind w:firstLine="540"/>
        <w:jc w:val="both"/>
      </w:pPr>
      <w:r>
        <w:t>Допускается сокращение ежедневного отдыха до не менее 9 часов, но не более трех раз в течение периода между завершением одного еженедельного отдыха и началом следующего (рисунок 10).</w:t>
      </w:r>
    </w:p>
    <w:p w14:paraId="126AE60F" w14:textId="77777777" w:rsidR="006E2EF3" w:rsidRDefault="006E2EF3">
      <w:pPr>
        <w:pStyle w:val="ConsPlusNormal"/>
        <w:jc w:val="both"/>
      </w:pPr>
    </w:p>
    <w:p w14:paraId="2A08971B" w14:textId="77777777" w:rsidR="006E2EF3" w:rsidRDefault="006E2EF3">
      <w:pPr>
        <w:pStyle w:val="ConsPlusNormal"/>
        <w:jc w:val="right"/>
      </w:pPr>
      <w:r>
        <w:t>Рисунок 10</w:t>
      </w:r>
    </w:p>
    <w:p w14:paraId="2699AF7E" w14:textId="77777777" w:rsidR="006E2EF3" w:rsidRDefault="006E2EF3">
      <w:pPr>
        <w:pStyle w:val="ConsPlusNormal"/>
        <w:jc w:val="both"/>
      </w:pPr>
    </w:p>
    <w:p w14:paraId="70EE2F97" w14:textId="77777777" w:rsidR="006E2EF3" w:rsidRDefault="006E2EF3">
      <w:pPr>
        <w:pStyle w:val="ConsPlusNormal"/>
        <w:jc w:val="center"/>
      </w:pPr>
      <w:r>
        <w:rPr>
          <w:noProof/>
          <w:position w:val="-126"/>
        </w:rPr>
        <w:drawing>
          <wp:inline distT="0" distB="0" distL="0" distR="0" wp14:anchorId="1A9E8B31" wp14:editId="4F4E9D75">
            <wp:extent cx="6049645" cy="1763395"/>
            <wp:effectExtent l="0" t="0" r="0" b="0"/>
            <wp:docPr id="91697878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A43F" w14:textId="77777777" w:rsidR="006E2EF3" w:rsidRDefault="006E2EF3">
      <w:pPr>
        <w:pStyle w:val="ConsPlusNormal"/>
        <w:jc w:val="both"/>
      </w:pPr>
    </w:p>
    <w:p w14:paraId="533DF068" w14:textId="77777777" w:rsidR="006E2EF3" w:rsidRDefault="006E2EF3">
      <w:pPr>
        <w:pStyle w:val="ConsPlusNormal"/>
        <w:ind w:firstLine="540"/>
        <w:jc w:val="both"/>
      </w:pPr>
      <w:r>
        <w:t>Водители, работающие в составе группы водителей (далее - экипаж), обязаны одновременно и полностью использовать ежедневный отдых не менее 9 часов до завершения ежедневного периода, который для экипажа допускается увеличить до 30 часов (рисунок 11).</w:t>
      </w:r>
    </w:p>
    <w:p w14:paraId="0A3CB8CD" w14:textId="77777777" w:rsidR="006E2EF3" w:rsidRDefault="006E2EF3">
      <w:pPr>
        <w:pStyle w:val="ConsPlusNormal"/>
        <w:jc w:val="both"/>
      </w:pPr>
    </w:p>
    <w:p w14:paraId="568A3CFB" w14:textId="77777777" w:rsidR="006E2EF3" w:rsidRDefault="006E2EF3">
      <w:pPr>
        <w:pStyle w:val="ConsPlusNormal"/>
        <w:jc w:val="right"/>
      </w:pPr>
      <w:r>
        <w:t>Рисунок 11</w:t>
      </w:r>
    </w:p>
    <w:p w14:paraId="10523EFB" w14:textId="77777777" w:rsidR="006E2EF3" w:rsidRDefault="006E2EF3">
      <w:pPr>
        <w:pStyle w:val="ConsPlusNormal"/>
        <w:jc w:val="both"/>
      </w:pPr>
    </w:p>
    <w:p w14:paraId="3E46D5D6" w14:textId="77777777" w:rsidR="006E2EF3" w:rsidRDefault="006E2EF3">
      <w:pPr>
        <w:pStyle w:val="ConsPlusNormal"/>
        <w:jc w:val="center"/>
      </w:pPr>
      <w:r>
        <w:rPr>
          <w:noProof/>
          <w:position w:val="-210"/>
        </w:rPr>
        <w:drawing>
          <wp:inline distT="0" distB="0" distL="0" distR="0" wp14:anchorId="15FB765C" wp14:editId="6AF86DA1">
            <wp:extent cx="6049645" cy="2830830"/>
            <wp:effectExtent l="0" t="0" r="0" b="0"/>
            <wp:docPr id="13200148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6447D" w14:textId="77777777" w:rsidR="006E2EF3" w:rsidRDefault="006E2EF3">
      <w:pPr>
        <w:pStyle w:val="ConsPlusNormal"/>
        <w:sectPr w:rsidR="006E2EF3" w:rsidSect="006E2EF3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FFE4FC5" w14:textId="77777777" w:rsidR="006E2EF3" w:rsidRDefault="006E2EF3">
      <w:pPr>
        <w:pStyle w:val="ConsPlusNormal"/>
        <w:jc w:val="both"/>
      </w:pPr>
    </w:p>
    <w:p w14:paraId="1A4702AC" w14:textId="77777777" w:rsidR="006E2EF3" w:rsidRDefault="006E2EF3">
      <w:pPr>
        <w:pStyle w:val="ConsPlusNormal"/>
        <w:ind w:firstLine="540"/>
        <w:jc w:val="both"/>
      </w:pPr>
      <w:r>
        <w:t>Еженедельный отдых должен составлять не менее 45 часов. Этот отдых должен начинаться не позднее шестого ежедневного периода, наступающего с момента завершения предыдущего еженедельного отдыха (рисунок 12).</w:t>
      </w:r>
    </w:p>
    <w:p w14:paraId="313E4C9D" w14:textId="77777777" w:rsidR="006E2EF3" w:rsidRDefault="006E2EF3">
      <w:pPr>
        <w:pStyle w:val="ConsPlusNormal"/>
        <w:jc w:val="both"/>
      </w:pPr>
    </w:p>
    <w:p w14:paraId="3E0DEB7E" w14:textId="77777777" w:rsidR="006E2EF3" w:rsidRDefault="006E2EF3">
      <w:pPr>
        <w:pStyle w:val="ConsPlusNormal"/>
        <w:jc w:val="right"/>
      </w:pPr>
      <w:r>
        <w:t>Рисунок 12</w:t>
      </w:r>
    </w:p>
    <w:p w14:paraId="37100D0D" w14:textId="77777777" w:rsidR="006E2EF3" w:rsidRDefault="006E2EF3">
      <w:pPr>
        <w:pStyle w:val="ConsPlusNormal"/>
        <w:jc w:val="both"/>
      </w:pPr>
    </w:p>
    <w:p w14:paraId="7DD1821D" w14:textId="77777777" w:rsidR="006E2EF3" w:rsidRDefault="006E2EF3">
      <w:pPr>
        <w:pStyle w:val="ConsPlusNormal"/>
        <w:sectPr w:rsidR="006E2EF3" w:rsidSect="006E2EF3">
          <w:pgSz w:w="11905" w:h="16838"/>
          <w:pgMar w:top="1134" w:right="850" w:bottom="1134" w:left="1701" w:header="0" w:footer="0" w:gutter="0"/>
          <w:cols w:space="720"/>
          <w:titlePg/>
        </w:sectPr>
      </w:pPr>
    </w:p>
    <w:p w14:paraId="69797CEE" w14:textId="77777777" w:rsidR="006E2EF3" w:rsidRDefault="006E2EF3">
      <w:pPr>
        <w:pStyle w:val="ConsPlusNormal"/>
        <w:jc w:val="center"/>
      </w:pPr>
      <w:r>
        <w:rPr>
          <w:noProof/>
          <w:position w:val="-186"/>
        </w:rPr>
        <w:lastRenderedPageBreak/>
        <w:drawing>
          <wp:inline distT="0" distB="0" distL="0" distR="0" wp14:anchorId="57929AE5" wp14:editId="2E4D2221">
            <wp:extent cx="6049645" cy="2523490"/>
            <wp:effectExtent l="0" t="0" r="0" b="0"/>
            <wp:docPr id="26810328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B3F7" w14:textId="77777777" w:rsidR="006E2EF3" w:rsidRDefault="006E2EF3">
      <w:pPr>
        <w:pStyle w:val="ConsPlusNormal"/>
        <w:jc w:val="both"/>
      </w:pPr>
    </w:p>
    <w:p w14:paraId="3996EE16" w14:textId="77777777" w:rsidR="006E2EF3" w:rsidRDefault="006E2EF3">
      <w:pPr>
        <w:pStyle w:val="ConsPlusNormal"/>
        <w:ind w:firstLine="540"/>
        <w:jc w:val="both"/>
      </w:pPr>
      <w:r>
        <w:t>Любой ежедневный отдых может быть замещен еженедельным отдыхом (рисунок 13).</w:t>
      </w:r>
    </w:p>
    <w:p w14:paraId="6E38966F" w14:textId="77777777" w:rsidR="006E2EF3" w:rsidRDefault="006E2EF3">
      <w:pPr>
        <w:pStyle w:val="ConsPlusNormal"/>
        <w:ind w:firstLine="540"/>
        <w:jc w:val="both"/>
      </w:pPr>
    </w:p>
    <w:p w14:paraId="0BF0155E" w14:textId="77777777" w:rsidR="006E2EF3" w:rsidRDefault="006E2EF3">
      <w:pPr>
        <w:pStyle w:val="ConsPlusNormal"/>
        <w:jc w:val="right"/>
      </w:pPr>
      <w:r>
        <w:t>Рисунок 13</w:t>
      </w:r>
    </w:p>
    <w:p w14:paraId="14706023" w14:textId="77777777" w:rsidR="006E2EF3" w:rsidRDefault="006E2EF3">
      <w:pPr>
        <w:pStyle w:val="ConsPlusNormal"/>
        <w:jc w:val="both"/>
      </w:pPr>
    </w:p>
    <w:p w14:paraId="3624DFE7" w14:textId="77777777" w:rsidR="006E2EF3" w:rsidRDefault="006E2EF3">
      <w:pPr>
        <w:pStyle w:val="ConsPlusNormal"/>
        <w:jc w:val="center"/>
      </w:pPr>
      <w:r>
        <w:rPr>
          <w:noProof/>
          <w:position w:val="-128"/>
        </w:rPr>
        <w:drawing>
          <wp:inline distT="0" distB="0" distL="0" distR="0" wp14:anchorId="602304C8" wp14:editId="3A7B60B9">
            <wp:extent cx="6049645" cy="1778000"/>
            <wp:effectExtent l="0" t="0" r="0" b="0"/>
            <wp:docPr id="15988582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7BCE" w14:textId="77777777" w:rsidR="006E2EF3" w:rsidRDefault="006E2EF3">
      <w:pPr>
        <w:pStyle w:val="ConsPlusNormal"/>
        <w:jc w:val="both"/>
      </w:pPr>
    </w:p>
    <w:p w14:paraId="23D07457" w14:textId="77777777" w:rsidR="006E2EF3" w:rsidRDefault="006E2EF3">
      <w:pPr>
        <w:pStyle w:val="ConsPlusTitle"/>
        <w:jc w:val="center"/>
        <w:outlineLvl w:val="0"/>
      </w:pPr>
      <w:r>
        <w:t>IV. Примеры нарушений обязательных требований</w:t>
      </w:r>
    </w:p>
    <w:p w14:paraId="0F0BF3AB" w14:textId="77777777" w:rsidR="006E2EF3" w:rsidRDefault="006E2EF3">
      <w:pPr>
        <w:pStyle w:val="ConsPlusNormal"/>
        <w:jc w:val="both"/>
      </w:pPr>
    </w:p>
    <w:p w14:paraId="588F943A" w14:textId="77777777" w:rsidR="006E2EF3" w:rsidRDefault="006E2EF3">
      <w:pPr>
        <w:pStyle w:val="ConsPlusNormal"/>
        <w:ind w:firstLine="540"/>
        <w:jc w:val="both"/>
      </w:pPr>
      <w:r>
        <w:lastRenderedPageBreak/>
        <w:t>Водитель обязан сделать специальный перерыв продолжительностью не менее 45 минут не позднее 4 часов 30 минут времени управления автомобилем после окончания времени отдыха или специального перерыва. Таким образом управление автомобилем в течение 4 часов 30 и более минут не удовлетворяет указанному условию и будет являться нарушением (рисунок 14).</w:t>
      </w:r>
    </w:p>
    <w:p w14:paraId="17365C40" w14:textId="77777777" w:rsidR="006E2EF3" w:rsidRDefault="006E2EF3">
      <w:pPr>
        <w:pStyle w:val="ConsPlusNormal"/>
        <w:jc w:val="both"/>
      </w:pPr>
    </w:p>
    <w:p w14:paraId="1B7DBB4D" w14:textId="77777777" w:rsidR="006E2EF3" w:rsidRDefault="006E2EF3">
      <w:pPr>
        <w:pStyle w:val="ConsPlusNormal"/>
        <w:jc w:val="right"/>
      </w:pPr>
      <w:r>
        <w:t>Рисунок 14</w:t>
      </w:r>
    </w:p>
    <w:p w14:paraId="4187275A" w14:textId="77777777" w:rsidR="006E2EF3" w:rsidRDefault="006E2EF3">
      <w:pPr>
        <w:pStyle w:val="ConsPlusNormal"/>
        <w:jc w:val="both"/>
      </w:pPr>
    </w:p>
    <w:p w14:paraId="78FD923D" w14:textId="77777777" w:rsidR="006E2EF3" w:rsidRDefault="006E2EF3">
      <w:pPr>
        <w:pStyle w:val="ConsPlusNormal"/>
        <w:jc w:val="center"/>
      </w:pPr>
      <w:r>
        <w:rPr>
          <w:noProof/>
          <w:position w:val="-70"/>
        </w:rPr>
        <w:drawing>
          <wp:inline distT="0" distB="0" distL="0" distR="0" wp14:anchorId="2A3A5A8C" wp14:editId="1BB06F53">
            <wp:extent cx="6049645" cy="1052830"/>
            <wp:effectExtent l="0" t="0" r="0" b="0"/>
            <wp:docPr id="3638359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0399A" w14:textId="77777777" w:rsidR="006E2EF3" w:rsidRDefault="006E2EF3">
      <w:pPr>
        <w:pStyle w:val="ConsPlusNormal"/>
        <w:jc w:val="both"/>
      </w:pPr>
    </w:p>
    <w:p w14:paraId="5F0EA422" w14:textId="77777777" w:rsidR="006E2EF3" w:rsidRDefault="006E2EF3">
      <w:pPr>
        <w:pStyle w:val="ConsPlusNormal"/>
        <w:ind w:firstLine="540"/>
        <w:jc w:val="both"/>
      </w:pPr>
      <w:r>
        <w:t>Специальный перерыв продолжительностью менее 45 минут является нарушением (рисунок 15).</w:t>
      </w:r>
    </w:p>
    <w:p w14:paraId="4FBB885D" w14:textId="77777777" w:rsidR="006E2EF3" w:rsidRDefault="006E2EF3">
      <w:pPr>
        <w:pStyle w:val="ConsPlusNormal"/>
        <w:jc w:val="both"/>
      </w:pPr>
    </w:p>
    <w:p w14:paraId="686B33B8" w14:textId="77777777" w:rsidR="006E2EF3" w:rsidRDefault="006E2EF3">
      <w:pPr>
        <w:pStyle w:val="ConsPlusNormal"/>
        <w:jc w:val="right"/>
      </w:pPr>
      <w:r>
        <w:t>Рисунок 15</w:t>
      </w:r>
    </w:p>
    <w:p w14:paraId="73AC152C" w14:textId="77777777" w:rsidR="006E2EF3" w:rsidRDefault="006E2EF3">
      <w:pPr>
        <w:pStyle w:val="ConsPlusNormal"/>
        <w:jc w:val="both"/>
      </w:pPr>
    </w:p>
    <w:p w14:paraId="2BB53870" w14:textId="77777777" w:rsidR="006E2EF3" w:rsidRDefault="006E2EF3">
      <w:pPr>
        <w:pStyle w:val="ConsPlusNormal"/>
        <w:jc w:val="center"/>
      </w:pPr>
      <w:r>
        <w:rPr>
          <w:noProof/>
          <w:position w:val="-71"/>
        </w:rPr>
        <w:drawing>
          <wp:inline distT="0" distB="0" distL="0" distR="0" wp14:anchorId="5AAB7B0C" wp14:editId="7F9C6887">
            <wp:extent cx="6049645" cy="1060450"/>
            <wp:effectExtent l="0" t="0" r="0" b="0"/>
            <wp:docPr id="31446828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F97A" w14:textId="77777777" w:rsidR="006E2EF3" w:rsidRDefault="006E2EF3">
      <w:pPr>
        <w:pStyle w:val="ConsPlusNormal"/>
        <w:jc w:val="both"/>
      </w:pPr>
    </w:p>
    <w:p w14:paraId="3E69A087" w14:textId="77777777" w:rsidR="006E2EF3" w:rsidRDefault="006E2EF3">
      <w:pPr>
        <w:pStyle w:val="ConsPlusNormal"/>
        <w:ind w:firstLine="540"/>
        <w:jc w:val="both"/>
      </w:pPr>
      <w:r>
        <w:t>Специальный перерыв может быть разделен на несколько частей, первая из которых должна составлять не менее 15 минут, а последняя - не менее 30 минут. В данном примере несмотря на то, что общая продолжительность специального перерыва составляет 51 минуту, первая часть составляет менее 15 минут, что не удовлетворяет совокупному условию, и является нарушением (рисунок 16).</w:t>
      </w:r>
    </w:p>
    <w:p w14:paraId="75402166" w14:textId="77777777" w:rsidR="006E2EF3" w:rsidRDefault="006E2EF3">
      <w:pPr>
        <w:pStyle w:val="ConsPlusNormal"/>
        <w:jc w:val="both"/>
      </w:pPr>
    </w:p>
    <w:p w14:paraId="384E3566" w14:textId="77777777" w:rsidR="006E2EF3" w:rsidRDefault="006E2EF3">
      <w:pPr>
        <w:pStyle w:val="ConsPlusNormal"/>
        <w:jc w:val="right"/>
      </w:pPr>
      <w:r>
        <w:t>Рисунок 16</w:t>
      </w:r>
    </w:p>
    <w:p w14:paraId="2B6360E6" w14:textId="77777777" w:rsidR="006E2EF3" w:rsidRDefault="006E2EF3">
      <w:pPr>
        <w:pStyle w:val="ConsPlusNormal"/>
        <w:jc w:val="both"/>
      </w:pPr>
    </w:p>
    <w:p w14:paraId="1E891F0A" w14:textId="77777777" w:rsidR="006E2EF3" w:rsidRDefault="006E2EF3">
      <w:pPr>
        <w:pStyle w:val="ConsPlusNormal"/>
        <w:jc w:val="center"/>
      </w:pPr>
      <w:r>
        <w:rPr>
          <w:noProof/>
          <w:position w:val="-100"/>
        </w:rPr>
        <w:lastRenderedPageBreak/>
        <w:drawing>
          <wp:inline distT="0" distB="0" distL="0" distR="0" wp14:anchorId="2E62F5D6" wp14:editId="257DD0B6">
            <wp:extent cx="6049645" cy="1433830"/>
            <wp:effectExtent l="0" t="0" r="0" b="0"/>
            <wp:docPr id="86224255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810D" w14:textId="77777777" w:rsidR="006E2EF3" w:rsidRDefault="006E2EF3">
      <w:pPr>
        <w:pStyle w:val="ConsPlusNormal"/>
        <w:jc w:val="both"/>
      </w:pPr>
    </w:p>
    <w:p w14:paraId="62FB8EF6" w14:textId="77777777" w:rsidR="006E2EF3" w:rsidRDefault="006E2EF3">
      <w:pPr>
        <w:pStyle w:val="ConsPlusNormal"/>
        <w:ind w:firstLine="540"/>
        <w:jc w:val="both"/>
      </w:pPr>
      <w:r>
        <w:t>В примере (рисунок 17) несмотря на то, что общая продолжительность специального перерыва составляет 1 час 20 минут, последняя часть составляет менее 30 минут, что не удовлетворяет совокупному условию и является нарушением.</w:t>
      </w:r>
    </w:p>
    <w:p w14:paraId="67A858E5" w14:textId="77777777" w:rsidR="006E2EF3" w:rsidRDefault="006E2EF3">
      <w:pPr>
        <w:pStyle w:val="ConsPlusNormal"/>
        <w:jc w:val="both"/>
      </w:pPr>
    </w:p>
    <w:p w14:paraId="406727C0" w14:textId="77777777" w:rsidR="006E2EF3" w:rsidRDefault="006E2EF3">
      <w:pPr>
        <w:pStyle w:val="ConsPlusNormal"/>
        <w:jc w:val="right"/>
      </w:pPr>
      <w:r>
        <w:t>Рисунок 17</w:t>
      </w:r>
    </w:p>
    <w:p w14:paraId="506CD36E" w14:textId="77777777" w:rsidR="006E2EF3" w:rsidRDefault="006E2EF3">
      <w:pPr>
        <w:pStyle w:val="ConsPlusNormal"/>
        <w:jc w:val="both"/>
      </w:pPr>
    </w:p>
    <w:p w14:paraId="79F80543" w14:textId="77777777" w:rsidR="006E2EF3" w:rsidRDefault="006E2EF3">
      <w:pPr>
        <w:pStyle w:val="ConsPlusNormal"/>
        <w:jc w:val="center"/>
      </w:pPr>
      <w:r>
        <w:rPr>
          <w:noProof/>
          <w:position w:val="-100"/>
        </w:rPr>
        <w:drawing>
          <wp:inline distT="0" distB="0" distL="0" distR="0" wp14:anchorId="66BC91E8" wp14:editId="6B366F88">
            <wp:extent cx="6049645" cy="1426210"/>
            <wp:effectExtent l="0" t="0" r="0" b="0"/>
            <wp:docPr id="105339127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E788" w14:textId="77777777" w:rsidR="006E2EF3" w:rsidRDefault="006E2EF3">
      <w:pPr>
        <w:pStyle w:val="ConsPlusNormal"/>
        <w:jc w:val="both"/>
      </w:pPr>
    </w:p>
    <w:p w14:paraId="7A35208C" w14:textId="77777777" w:rsidR="006E2EF3" w:rsidRDefault="006E2EF3">
      <w:pPr>
        <w:pStyle w:val="ConsPlusNormal"/>
        <w:ind w:firstLine="540"/>
        <w:jc w:val="both"/>
      </w:pPr>
      <w:r>
        <w:t>При осуществлении регулярных перевозок пассажиров и багажа в городском и пригородном сообщении каждая из частей должна составлять не менее 10 минут.</w:t>
      </w:r>
    </w:p>
    <w:p w14:paraId="632E9A63" w14:textId="77777777" w:rsidR="006E2EF3" w:rsidRDefault="006E2EF3">
      <w:pPr>
        <w:pStyle w:val="ConsPlusNormal"/>
        <w:spacing w:before="240"/>
        <w:ind w:firstLine="540"/>
        <w:jc w:val="both"/>
      </w:pPr>
      <w:r>
        <w:t xml:space="preserve">В примере </w:t>
      </w:r>
      <w:hyperlink w:anchor="P150">
        <w:r>
          <w:rPr>
            <w:color w:val="0000FF"/>
          </w:rPr>
          <w:t>(рисунок 18)</w:t>
        </w:r>
      </w:hyperlink>
      <w:r>
        <w:t xml:space="preserve"> два нарушения:</w:t>
      </w:r>
    </w:p>
    <w:p w14:paraId="0DE5A7CD" w14:textId="77777777" w:rsidR="006E2EF3" w:rsidRDefault="006E2EF3">
      <w:pPr>
        <w:pStyle w:val="ConsPlusNormal"/>
        <w:spacing w:before="240"/>
        <w:ind w:firstLine="540"/>
        <w:jc w:val="both"/>
      </w:pPr>
      <w:r>
        <w:t>1) суммарное время управления составило 4 ч 31 минуту, соответственно, не соблюдено условие, согласно которому специальный перерыв должен быть применен не позднее 4 часов 30 минут времени управления автомобилем;</w:t>
      </w:r>
    </w:p>
    <w:p w14:paraId="3E63232A" w14:textId="77777777" w:rsidR="006E2EF3" w:rsidRDefault="006E2EF3">
      <w:pPr>
        <w:pStyle w:val="ConsPlusNormal"/>
        <w:spacing w:before="240"/>
        <w:ind w:firstLine="540"/>
        <w:jc w:val="both"/>
      </w:pPr>
      <w:r>
        <w:t>2) вторая часть специального перерыва составила менее 10 минут (несмотря на общую продолжительность специальных перерывов, равную 1 ч 24 минутам).</w:t>
      </w:r>
    </w:p>
    <w:p w14:paraId="7C48C4DE" w14:textId="77777777" w:rsidR="006E2EF3" w:rsidRDefault="006E2EF3">
      <w:pPr>
        <w:pStyle w:val="ConsPlusNormal"/>
        <w:jc w:val="both"/>
      </w:pPr>
    </w:p>
    <w:p w14:paraId="0EB564D9" w14:textId="77777777" w:rsidR="006E2EF3" w:rsidRDefault="006E2EF3">
      <w:pPr>
        <w:pStyle w:val="ConsPlusNormal"/>
        <w:jc w:val="right"/>
      </w:pPr>
      <w:bookmarkStart w:id="0" w:name="P150"/>
      <w:bookmarkEnd w:id="0"/>
      <w:r>
        <w:t>Рисунок 18</w:t>
      </w:r>
    </w:p>
    <w:p w14:paraId="5FEA9765" w14:textId="77777777" w:rsidR="006E2EF3" w:rsidRDefault="006E2EF3">
      <w:pPr>
        <w:pStyle w:val="ConsPlusNormal"/>
        <w:jc w:val="both"/>
      </w:pPr>
    </w:p>
    <w:p w14:paraId="45BEF13B" w14:textId="77777777" w:rsidR="006E2EF3" w:rsidRDefault="006E2EF3">
      <w:pPr>
        <w:pStyle w:val="ConsPlusNormal"/>
        <w:jc w:val="center"/>
      </w:pPr>
      <w:r>
        <w:rPr>
          <w:noProof/>
          <w:position w:val="-100"/>
        </w:rPr>
        <w:drawing>
          <wp:inline distT="0" distB="0" distL="0" distR="0" wp14:anchorId="2261B715" wp14:editId="19B97214">
            <wp:extent cx="6049645" cy="1433830"/>
            <wp:effectExtent l="0" t="0" r="0" b="0"/>
            <wp:docPr id="36585484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941B8" w14:textId="77777777" w:rsidR="006E2EF3" w:rsidRDefault="006E2EF3">
      <w:pPr>
        <w:pStyle w:val="ConsPlusNormal"/>
        <w:jc w:val="both"/>
      </w:pPr>
    </w:p>
    <w:p w14:paraId="349B0F27" w14:textId="77777777" w:rsidR="006E2EF3" w:rsidRDefault="006E2EF3">
      <w:pPr>
        <w:pStyle w:val="ConsPlusNormal"/>
        <w:ind w:firstLine="540"/>
        <w:jc w:val="both"/>
      </w:pPr>
      <w:r>
        <w:t xml:space="preserve">В примере </w:t>
      </w:r>
      <w:hyperlink w:anchor="P158">
        <w:r>
          <w:rPr>
            <w:color w:val="0000FF"/>
          </w:rPr>
          <w:t>(рисунок 19)</w:t>
        </w:r>
      </w:hyperlink>
      <w:r>
        <w:t xml:space="preserve"> два нарушения:</w:t>
      </w:r>
    </w:p>
    <w:p w14:paraId="3BA126CE" w14:textId="77777777" w:rsidR="006E2EF3" w:rsidRDefault="006E2EF3">
      <w:pPr>
        <w:pStyle w:val="ConsPlusNormal"/>
        <w:spacing w:before="240"/>
        <w:ind w:firstLine="540"/>
        <w:jc w:val="both"/>
      </w:pPr>
      <w:r>
        <w:t>1) время управления автомобилем в течение одной календарной недели составило 57 часов (хотя не должно превышать 56 часов);</w:t>
      </w:r>
    </w:p>
    <w:p w14:paraId="305A8C4C" w14:textId="77777777" w:rsidR="006E2EF3" w:rsidRDefault="006E2EF3">
      <w:pPr>
        <w:pStyle w:val="ConsPlusNormal"/>
        <w:spacing w:before="240"/>
        <w:ind w:firstLine="540"/>
        <w:jc w:val="both"/>
      </w:pPr>
      <w:r>
        <w:t>2) ежедневное время управления автомобилем (время управления транспортным средством в течение периода, не превышающего 24 часов с момента начала управления транспортным средством, после завершения ежедневного или еженедельного отдыха) трижды за неделю увеличено до 10 часов. При этом продолжительность такого времени должна составлять не более 9 часов, а его увеличение до 10 часов допускается не более 2 раз в течение календарной недели.</w:t>
      </w:r>
    </w:p>
    <w:p w14:paraId="1CC502D3" w14:textId="77777777" w:rsidR="006E2EF3" w:rsidRDefault="006E2EF3">
      <w:pPr>
        <w:pStyle w:val="ConsPlusNormal"/>
        <w:jc w:val="both"/>
      </w:pPr>
    </w:p>
    <w:p w14:paraId="4D0A0981" w14:textId="77777777" w:rsidR="006E2EF3" w:rsidRDefault="006E2EF3">
      <w:pPr>
        <w:pStyle w:val="ConsPlusNormal"/>
        <w:jc w:val="right"/>
      </w:pPr>
      <w:bookmarkStart w:id="1" w:name="P158"/>
      <w:bookmarkEnd w:id="1"/>
      <w:r>
        <w:t>Рисунок 19</w:t>
      </w:r>
    </w:p>
    <w:p w14:paraId="151B8431" w14:textId="77777777" w:rsidR="006E2EF3" w:rsidRDefault="006E2EF3">
      <w:pPr>
        <w:pStyle w:val="ConsPlusNormal"/>
        <w:jc w:val="both"/>
      </w:pPr>
    </w:p>
    <w:p w14:paraId="5BAAF59C" w14:textId="77777777" w:rsidR="006E2EF3" w:rsidRDefault="006E2EF3">
      <w:pPr>
        <w:pStyle w:val="ConsPlusNormal"/>
        <w:jc w:val="center"/>
      </w:pPr>
      <w:r>
        <w:rPr>
          <w:noProof/>
          <w:position w:val="-194"/>
        </w:rPr>
        <w:lastRenderedPageBreak/>
        <w:drawing>
          <wp:inline distT="0" distB="0" distL="0" distR="0" wp14:anchorId="7A5A2DBF" wp14:editId="7099F956">
            <wp:extent cx="6049645" cy="2618740"/>
            <wp:effectExtent l="0" t="0" r="0" b="0"/>
            <wp:docPr id="4837091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4926" w14:textId="77777777" w:rsidR="006E2EF3" w:rsidRDefault="006E2EF3">
      <w:pPr>
        <w:pStyle w:val="ConsPlusNormal"/>
        <w:sectPr w:rsidR="006E2EF3" w:rsidSect="006E2EF3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50C0AB9" w14:textId="77777777" w:rsidR="006E2EF3" w:rsidRDefault="006E2EF3">
      <w:pPr>
        <w:pStyle w:val="ConsPlusNormal"/>
        <w:jc w:val="both"/>
      </w:pPr>
    </w:p>
    <w:p w14:paraId="4A0445D4" w14:textId="77777777" w:rsidR="006E2EF3" w:rsidRDefault="006E2EF3">
      <w:pPr>
        <w:pStyle w:val="ConsPlusNormal"/>
        <w:ind w:firstLine="540"/>
        <w:jc w:val="both"/>
      </w:pPr>
      <w:r>
        <w:t>В примере (рисунок 20), несмотря на то, что ежедневное время управления составляет 8 часов (не более 9 часов), суммарное еженедельное время управления составляет 48 часов (не более 56 часов), и еженедельный перерыв сделан не позднее 6 ежедневного периода и составляет более 45 часов, нарушено требование, в соответствии с которым время управления автомобилем в течение любых двух последовательных календарных недель не должно превышать 90 часов.</w:t>
      </w:r>
    </w:p>
    <w:p w14:paraId="20F7C210" w14:textId="77777777" w:rsidR="006E2EF3" w:rsidRDefault="006E2EF3">
      <w:pPr>
        <w:pStyle w:val="ConsPlusNormal"/>
        <w:jc w:val="both"/>
      </w:pPr>
    </w:p>
    <w:p w14:paraId="5BDCB6CE" w14:textId="77777777" w:rsidR="006E2EF3" w:rsidRDefault="006E2EF3">
      <w:pPr>
        <w:pStyle w:val="ConsPlusNormal"/>
        <w:jc w:val="right"/>
      </w:pPr>
      <w:r>
        <w:t>Рисунок 20</w:t>
      </w:r>
    </w:p>
    <w:p w14:paraId="3D5DD241" w14:textId="77777777" w:rsidR="006E2EF3" w:rsidRDefault="006E2EF3">
      <w:pPr>
        <w:pStyle w:val="ConsPlusNormal"/>
        <w:jc w:val="both"/>
      </w:pPr>
    </w:p>
    <w:p w14:paraId="5357E426" w14:textId="77777777" w:rsidR="006E2EF3" w:rsidRDefault="006E2EF3">
      <w:pPr>
        <w:pStyle w:val="ConsPlusNormal"/>
        <w:sectPr w:rsidR="006E2EF3" w:rsidSect="006E2EF3">
          <w:pgSz w:w="11905" w:h="16838"/>
          <w:pgMar w:top="1134" w:right="850" w:bottom="1134" w:left="1701" w:header="0" w:footer="0" w:gutter="0"/>
          <w:cols w:space="720"/>
          <w:titlePg/>
        </w:sectPr>
      </w:pPr>
    </w:p>
    <w:p w14:paraId="6DD86C27" w14:textId="77777777" w:rsidR="006E2EF3" w:rsidRDefault="006E2EF3">
      <w:pPr>
        <w:pStyle w:val="ConsPlusNormal"/>
        <w:jc w:val="center"/>
      </w:pPr>
      <w:r>
        <w:rPr>
          <w:noProof/>
          <w:position w:val="-205"/>
        </w:rPr>
        <w:lastRenderedPageBreak/>
        <w:drawing>
          <wp:inline distT="0" distB="0" distL="0" distR="0" wp14:anchorId="5DFF494F" wp14:editId="25AC3949">
            <wp:extent cx="6049645" cy="2765425"/>
            <wp:effectExtent l="0" t="0" r="0" b="0"/>
            <wp:docPr id="20120117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1905" w14:textId="77777777" w:rsidR="006E2EF3" w:rsidRDefault="006E2EF3">
      <w:pPr>
        <w:pStyle w:val="ConsPlusNormal"/>
        <w:jc w:val="both"/>
      </w:pPr>
    </w:p>
    <w:p w14:paraId="585E8A3D" w14:textId="77777777" w:rsidR="006E2EF3" w:rsidRDefault="006E2EF3">
      <w:pPr>
        <w:pStyle w:val="ConsPlusNormal"/>
        <w:ind w:firstLine="540"/>
        <w:jc w:val="both"/>
      </w:pPr>
      <w:r>
        <w:t>В примере (рисунок 21) разница времени, на которое сокращен еженедельный отдых, использована водителем на отдых от управления автомобилем в течение трех подряд календарных недель после окончания календарной недели, в которой еженедельный отдых был сокращен, не в полном объеме (19 часов вместо 21 часа).</w:t>
      </w:r>
    </w:p>
    <w:p w14:paraId="3DEA338E" w14:textId="77777777" w:rsidR="006E2EF3" w:rsidRDefault="006E2EF3">
      <w:pPr>
        <w:pStyle w:val="ConsPlusNormal"/>
        <w:jc w:val="both"/>
      </w:pPr>
    </w:p>
    <w:p w14:paraId="5CC8AFEB" w14:textId="77777777" w:rsidR="006E2EF3" w:rsidRDefault="006E2EF3">
      <w:pPr>
        <w:pStyle w:val="ConsPlusNormal"/>
        <w:jc w:val="right"/>
      </w:pPr>
      <w:r>
        <w:t>Рисунок 21</w:t>
      </w:r>
    </w:p>
    <w:p w14:paraId="1A11A257" w14:textId="77777777" w:rsidR="006E2EF3" w:rsidRDefault="006E2EF3">
      <w:pPr>
        <w:pStyle w:val="ConsPlusNormal"/>
        <w:jc w:val="both"/>
      </w:pPr>
    </w:p>
    <w:p w14:paraId="318DA086" w14:textId="77777777" w:rsidR="006E2EF3" w:rsidRDefault="006E2EF3">
      <w:pPr>
        <w:pStyle w:val="ConsPlusNormal"/>
        <w:jc w:val="center"/>
      </w:pPr>
      <w:r>
        <w:rPr>
          <w:noProof/>
          <w:position w:val="-98"/>
        </w:rPr>
        <w:drawing>
          <wp:inline distT="0" distB="0" distL="0" distR="0" wp14:anchorId="5B1E7A56" wp14:editId="3B4826C2">
            <wp:extent cx="9251950" cy="1398270"/>
            <wp:effectExtent l="0" t="0" r="0" b="0"/>
            <wp:docPr id="19756343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0202" w14:textId="77777777" w:rsidR="006E2EF3" w:rsidRDefault="006E2EF3">
      <w:pPr>
        <w:pStyle w:val="ConsPlusNormal"/>
        <w:jc w:val="both"/>
      </w:pPr>
    </w:p>
    <w:p w14:paraId="2EDDCB96" w14:textId="77777777" w:rsidR="006E2EF3" w:rsidRDefault="006E2EF3">
      <w:pPr>
        <w:pStyle w:val="ConsPlusNormal"/>
        <w:ind w:firstLine="540"/>
        <w:jc w:val="both"/>
      </w:pPr>
      <w:r>
        <w:t>В примере (рисунок 22) еженедельный отдых сокращен до менее 24 подряд (21 ч).</w:t>
      </w:r>
    </w:p>
    <w:p w14:paraId="0DD81090" w14:textId="77777777" w:rsidR="006E2EF3" w:rsidRDefault="006E2EF3">
      <w:pPr>
        <w:pStyle w:val="ConsPlusNormal"/>
        <w:jc w:val="both"/>
      </w:pPr>
    </w:p>
    <w:p w14:paraId="35001A56" w14:textId="77777777" w:rsidR="006E2EF3" w:rsidRDefault="006E2EF3">
      <w:pPr>
        <w:pStyle w:val="ConsPlusNormal"/>
        <w:jc w:val="right"/>
      </w:pPr>
      <w:r>
        <w:t>Рисунок 22</w:t>
      </w:r>
    </w:p>
    <w:p w14:paraId="5FFF2DA8" w14:textId="77777777" w:rsidR="006E2EF3" w:rsidRDefault="006E2EF3">
      <w:pPr>
        <w:pStyle w:val="ConsPlusNormal"/>
        <w:jc w:val="both"/>
      </w:pPr>
    </w:p>
    <w:p w14:paraId="5B876CC2" w14:textId="77777777" w:rsidR="006E2EF3" w:rsidRDefault="006E2EF3">
      <w:pPr>
        <w:pStyle w:val="ConsPlusNormal"/>
        <w:jc w:val="center"/>
      </w:pPr>
      <w:r>
        <w:rPr>
          <w:noProof/>
          <w:position w:val="-89"/>
        </w:rPr>
        <w:drawing>
          <wp:inline distT="0" distB="0" distL="0" distR="0" wp14:anchorId="5A03C16F" wp14:editId="5D209ACF">
            <wp:extent cx="9251950" cy="1291590"/>
            <wp:effectExtent l="0" t="0" r="0" b="0"/>
            <wp:docPr id="12094191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42970" w14:textId="77777777" w:rsidR="006E2EF3" w:rsidRDefault="006E2EF3">
      <w:pPr>
        <w:pStyle w:val="ConsPlusNormal"/>
        <w:jc w:val="both"/>
      </w:pPr>
    </w:p>
    <w:p w14:paraId="1E969B29" w14:textId="77777777" w:rsidR="006E2EF3" w:rsidRDefault="006E2EF3">
      <w:pPr>
        <w:pStyle w:val="ConsPlusNormal"/>
        <w:ind w:firstLine="540"/>
        <w:jc w:val="both"/>
      </w:pPr>
      <w:r>
        <w:t>В примере (рисунок 23) разница времени, на которое сокращен еженедельный отдых, использована водителем на отдых от управления автомобилем (19 ч) в течение четырех (вместо трех) подряд календарных недель после окончания календарной недели, в которой еженедельный отдых был сокращен, несмотря на то, что отдых компенсирован на 1 час больше (19 ч + 1 ч = 20 ч).</w:t>
      </w:r>
    </w:p>
    <w:p w14:paraId="12CB35E9" w14:textId="77777777" w:rsidR="006E2EF3" w:rsidRDefault="006E2EF3">
      <w:pPr>
        <w:pStyle w:val="ConsPlusNormal"/>
        <w:jc w:val="both"/>
      </w:pPr>
    </w:p>
    <w:p w14:paraId="18DFE019" w14:textId="77777777" w:rsidR="006E2EF3" w:rsidRDefault="006E2EF3">
      <w:pPr>
        <w:pStyle w:val="ConsPlusNormal"/>
        <w:jc w:val="right"/>
      </w:pPr>
      <w:r>
        <w:t>Рисунок 23</w:t>
      </w:r>
    </w:p>
    <w:p w14:paraId="5FA4D840" w14:textId="77777777" w:rsidR="006E2EF3" w:rsidRDefault="006E2EF3">
      <w:pPr>
        <w:pStyle w:val="ConsPlusNormal"/>
        <w:jc w:val="both"/>
      </w:pPr>
    </w:p>
    <w:p w14:paraId="5208FFCB" w14:textId="77777777" w:rsidR="006E2EF3" w:rsidRDefault="006E2EF3">
      <w:pPr>
        <w:pStyle w:val="ConsPlusNormal"/>
        <w:jc w:val="center"/>
      </w:pPr>
      <w:r>
        <w:rPr>
          <w:noProof/>
          <w:position w:val="-99"/>
        </w:rPr>
        <w:drawing>
          <wp:inline distT="0" distB="0" distL="0" distR="0" wp14:anchorId="46DFEF16" wp14:editId="17E3EA73">
            <wp:extent cx="9251950" cy="1409700"/>
            <wp:effectExtent l="0" t="0" r="0" b="0"/>
            <wp:docPr id="19054373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E1D8" w14:textId="77777777" w:rsidR="006E2EF3" w:rsidRDefault="006E2EF3">
      <w:pPr>
        <w:pStyle w:val="ConsPlusNormal"/>
        <w:jc w:val="both"/>
      </w:pPr>
    </w:p>
    <w:p w14:paraId="3369DFCE" w14:textId="77777777" w:rsidR="006E2EF3" w:rsidRDefault="006E2EF3">
      <w:pPr>
        <w:pStyle w:val="ConsPlusNormal"/>
        <w:jc w:val="both"/>
      </w:pPr>
    </w:p>
    <w:p w14:paraId="7FBBAE7C" w14:textId="77777777" w:rsidR="006E2EF3" w:rsidRDefault="006E2EF3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304C8613" w14:textId="77777777" w:rsidR="006E2EF3" w:rsidRDefault="006E2EF3"/>
    <w:sectPr w:rsidR="006E2EF3" w:rsidSect="006E2EF3">
      <w:pgSz w:w="16838" w:h="11905" w:orient="landscape"/>
      <w:pgMar w:top="1701" w:right="1134" w:bottom="850" w:left="1134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EF3"/>
    <w:rsid w:val="006E2EF3"/>
    <w:rsid w:val="0076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F53AF"/>
  <w15:chartTrackingRefBased/>
  <w15:docId w15:val="{855A2057-235B-4174-B5A9-BD072813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2E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2E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2E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2E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2E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2E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2E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2E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2E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2E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E2E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E2E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E2E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E2E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E2E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E2E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E2E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E2E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E2E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E2E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2E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E2E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E2E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E2EF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E2EF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E2EF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E2E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E2EF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E2EF3"/>
    <w:rPr>
      <w:b/>
      <w:bCs/>
      <w:smallCaps/>
      <w:color w:val="2F5496" w:themeColor="accent1" w:themeShade="BF"/>
      <w:spacing w:val="5"/>
    </w:rPr>
  </w:style>
  <w:style w:type="paragraph" w:customStyle="1" w:styleId="ConsPlusNormal">
    <w:name w:val="ConsPlusNormal"/>
    <w:rsid w:val="006E2EF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6E2EF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6E2EF3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ZB&amp;n=409550&amp;dst=10001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hyperlink" Target="https://login.consultant.ru/link/?req=doc&amp;base=RZB&amp;n=493198&amp;dst=100733" TargetMode="External"/><Relationship Id="rId12" Type="http://schemas.openxmlformats.org/officeDocument/2006/relationships/hyperlink" Target="https://login.consultant.ru/link/?req=doc&amp;base=RZB&amp;n=409550&amp;dst=100042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RZB&amp;n=480240&amp;dst=100517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hyperlink" Target="https://login.consultant.ru/link/?req=doc&amp;base=RZB&amp;n=482876&amp;dst=100100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hyperlink" Target="https://www.consultant.ru" TargetMode="External"/><Relationship Id="rId9" Type="http://schemas.openxmlformats.org/officeDocument/2006/relationships/hyperlink" Target="https://login.consultant.ru/link/?req=doc&amp;base=RZB&amp;n=409550&amp;dst=10001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1456</Words>
  <Characters>8301</Characters>
  <Application>Microsoft Office Word</Application>
  <DocSecurity>0</DocSecurity>
  <Lines>69</Lines>
  <Paragraphs>19</Paragraphs>
  <ScaleCrop>false</ScaleCrop>
  <Company/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Коломиец Ольга Сергеевна</dc:creator>
  <cp:keywords/>
  <dc:description/>
  <cp:lastModifiedBy>Коломиец Ольга Сергеевна</cp:lastModifiedBy>
  <cp:revision>1</cp:revision>
  <dcterms:created xsi:type="dcterms:W3CDTF">2025-01-16T06:22:00Z</dcterms:created>
  <dcterms:modified xsi:type="dcterms:W3CDTF">2025-01-16T06:22:00Z</dcterms:modified>
</cp:coreProperties>
</file>