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21"/>
        <w:shd w:val="clear" w:color="auto" w:fill="auto"/>
        <w:spacing w:lineRule="exact" w:line="322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Пояснительная записка </w:t>
      </w:r>
    </w:p>
    <w:p>
      <w:pPr>
        <w:pStyle w:val="21"/>
        <w:shd w:val="clear" w:color="auto" w:fill="auto"/>
        <w:spacing w:lineRule="exact" w:line="322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к ежеквартальному отчету о выполнении государственного задания </w:t>
      </w:r>
      <w:bookmarkStart w:id="0" w:name="_Hlk131104214"/>
      <w:r>
        <w:rPr>
          <w:rFonts w:cs="Times New Roman" w:ascii="Times New Roman" w:hAnsi="Times New Roman"/>
        </w:rPr>
        <w:t>бюджетного учреждения Ханты-Мансийского автономного округа – Югры «Ханты-Мансийский реабилитационный центр»</w:t>
      </w:r>
    </w:p>
    <w:p>
      <w:pPr>
        <w:pStyle w:val="21"/>
        <w:shd w:val="clear" w:color="auto" w:fill="auto"/>
        <w:spacing w:lineRule="exact" w:line="322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 состоянию на 1 июля 2023 года</w:t>
      </w:r>
      <w:bookmarkEnd w:id="0"/>
    </w:p>
    <w:p>
      <w:pPr>
        <w:pStyle w:val="21"/>
        <w:shd w:val="clear" w:color="auto" w:fill="auto"/>
        <w:spacing w:lineRule="exact" w:line="322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1560" w:leader="none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1.Информация о нормативном документе, которым утверждено государственное задание: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Депсоцразвития Югры от </w:t>
      </w:r>
      <w:r>
        <w:rPr>
          <w:sz w:val="28"/>
          <w:szCs w:val="28"/>
          <w:u w:val="single"/>
        </w:rPr>
        <w:t>26.12.2022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1844</w:t>
      </w:r>
      <w:r>
        <w:rPr>
          <w:sz w:val="28"/>
          <w:szCs w:val="28"/>
        </w:rPr>
        <w:t>-р «Об утверждении государственных заданий учреждениям, подведомственным Депсоцразвития Югры, на 2023 год и плановый период 2024 и 2025 годов»;</w:t>
      </w:r>
    </w:p>
    <w:p>
      <w:pPr>
        <w:pStyle w:val="Normal"/>
        <w:ind w:firstLine="709"/>
        <w:jc w:val="both"/>
        <w:rPr>
          <w:highlight w:val="none"/>
          <w:shd w:fill="auto" w:val="clear"/>
        </w:rPr>
      </w:pPr>
      <w:r>
        <w:rPr>
          <w:sz w:val="28"/>
          <w:szCs w:val="28"/>
          <w:shd w:fill="auto" w:val="clear"/>
        </w:rPr>
        <w:t xml:space="preserve">Приказ Депсоцразвития Югры от </w:t>
      </w:r>
      <w:r>
        <w:rPr>
          <w:sz w:val="28"/>
          <w:szCs w:val="28"/>
          <w:u w:val="single"/>
          <w:shd w:fill="auto" w:val="clear"/>
        </w:rPr>
        <w:t>21.04.2023</w:t>
      </w:r>
      <w:r>
        <w:rPr>
          <w:sz w:val="28"/>
          <w:szCs w:val="28"/>
          <w:shd w:fill="auto" w:val="clear"/>
        </w:rPr>
        <w:t xml:space="preserve"> № 540-р «Об утверждении государственных заданий учреждениям, подведомственным Депсоцразвития Югры, на 2023 год и плановый период 2024 и 2025 годов».</w:t>
      </w:r>
    </w:p>
    <w:p>
      <w:pPr>
        <w:pStyle w:val="Normal"/>
        <w:ind w:firstLine="709"/>
        <w:jc w:val="both"/>
        <w:rPr>
          <w:sz w:val="28"/>
          <w:szCs w:val="28"/>
          <w:highlight w:val="none"/>
          <w:shd w:fill="auto" w:val="clear"/>
        </w:rPr>
      </w:pPr>
      <w:r>
        <w:rPr>
          <w:sz w:val="28"/>
          <w:szCs w:val="28"/>
          <w:shd w:fill="auto" w:val="clear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2.Информация о локальном нормативном акте учреждения, которым закреплен перечень ответственных лиц за подготовку ежеквартальных, предварительного, годового отчетов о выполнении государственного задания, а также за размещение утвержденных государственных заданий, отчетной формы, установленной Постановлением № 318-п на сайте bus.gov.ru: </w:t>
      </w:r>
    </w:p>
    <w:p>
      <w:pPr>
        <w:pStyle w:val="Normal"/>
        <w:ind w:firstLine="709"/>
        <w:jc w:val="both"/>
        <w:rPr>
          <w:i/>
          <w:i/>
          <w:iCs/>
          <w:sz w:val="28"/>
          <w:szCs w:val="28"/>
        </w:rPr>
      </w:pPr>
      <w:r>
        <w:rPr>
          <w:sz w:val="28"/>
          <w:szCs w:val="28"/>
        </w:rPr>
        <w:t>Приказ бюджетного учреждения Ханты-Мансийского автономного округа – Югры «Ханты-Мансийский реабилитационный центр» № 15/63-ПР-15 от 16.01.2023 «Об утверждении порядка осуществления внутреннего контроля выполнения государственных заданий и назначении ответственных лиц за подготовку отчетов».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ГОСУДАРСТВЕННОЙ УСЛУГЕ / РАБОТЕ, СОДЕРЖАЩЕЙСЯ В ГОСУДАРСТВЕННОМ ЗАДАНИИ: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значений показателей качества государственной услуги.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защите финансово-экономической модели на 2023 год и плановый период представлены значения показателя объема государственной услуги, детализированные, в том числе на</w:t>
      </w:r>
      <w:r>
        <w:rPr>
          <w:color w:val="C0504D" w:themeColor="accent2"/>
          <w:sz w:val="28"/>
          <w:szCs w:val="28"/>
        </w:rPr>
        <w:t xml:space="preserve"> </w:t>
      </w:r>
      <w:r>
        <w:rPr>
          <w:sz w:val="28"/>
          <w:szCs w:val="28"/>
        </w:rPr>
        <w:t>мероприятия, направленные на профилактику обстоятельств (далее – Прочие услуги, оказываемые УСОН по госзаданию/сертификатам).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значений показателей объема государственной услуги </w:t>
        <w:br/>
        <w:t>в разрезе отделений/отделов:</w:t>
      </w:r>
    </w:p>
    <w:tbl>
      <w:tblPr>
        <w:tblStyle w:val="af3"/>
        <w:tblW w:w="93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7"/>
        <w:gridCol w:w="3661"/>
        <w:gridCol w:w="1862"/>
        <w:gridCol w:w="972"/>
        <w:gridCol w:w="2042"/>
      </w:tblGrid>
      <w:tr>
        <w:trPr/>
        <w:tc>
          <w:tcPr>
            <w:tcW w:w="81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kern w:val="0"/>
                <w:sz w:val="28"/>
                <w:szCs w:val="28"/>
                <w:lang w:val="ru-RU" w:bidi="ar-SA"/>
              </w:rPr>
              <w:t>№</w:t>
            </w:r>
          </w:p>
        </w:tc>
        <w:tc>
          <w:tcPr>
            <w:tcW w:w="366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kern w:val="0"/>
                <w:sz w:val="28"/>
                <w:szCs w:val="28"/>
                <w:lang w:val="ru-RU" w:bidi="ar-SA"/>
              </w:rPr>
              <w:t>Наименование отделения</w:t>
            </w:r>
          </w:p>
        </w:tc>
        <w:tc>
          <w:tcPr>
            <w:tcW w:w="283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bCs/>
                <w:kern w:val="0"/>
                <w:sz w:val="28"/>
                <w:szCs w:val="28"/>
                <w:lang w:val="ru-RU" w:bidi="ar-SA"/>
              </w:rPr>
              <w:t>Значение показателей объема гос.услуги</w:t>
            </w:r>
          </w:p>
        </w:tc>
        <w:tc>
          <w:tcPr>
            <w:tcW w:w="204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kern w:val="0"/>
                <w:sz w:val="28"/>
                <w:szCs w:val="28"/>
                <w:lang w:val="ru-RU" w:bidi="ar-SA"/>
              </w:rPr>
              <w:t>Значение показателей объема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kern w:val="0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rFonts w:eastAsia="Calibri"/>
                <w:bCs/>
                <w:kern w:val="0"/>
                <w:sz w:val="28"/>
                <w:szCs w:val="28"/>
                <w:lang w:val="ru-RU" w:bidi="ar-SA"/>
              </w:rPr>
              <w:t>гос. работы</w:t>
            </w:r>
          </w:p>
        </w:tc>
      </w:tr>
      <w:tr>
        <w:trPr/>
        <w:tc>
          <w:tcPr>
            <w:tcW w:w="81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66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bCs/>
                <w:kern w:val="0"/>
                <w:sz w:val="28"/>
                <w:szCs w:val="28"/>
                <w:lang w:val="ru-RU" w:bidi="ar-SA"/>
              </w:rPr>
              <w:t>полустационарное</w:t>
            </w:r>
          </w:p>
        </w:tc>
        <w:tc>
          <w:tcPr>
            <w:tcW w:w="97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bCs/>
                <w:kern w:val="0"/>
                <w:sz w:val="28"/>
                <w:szCs w:val="28"/>
                <w:lang w:val="ru-RU" w:bidi="ar-SA"/>
              </w:rPr>
              <w:t>на дому</w:t>
            </w:r>
          </w:p>
        </w:tc>
        <w:tc>
          <w:tcPr>
            <w:tcW w:w="204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kern w:val="0"/>
                <w:sz w:val="28"/>
                <w:szCs w:val="28"/>
                <w:lang w:val="ru-RU" w:bidi="ar-SA"/>
              </w:rPr>
              <w:t>1.</w:t>
            </w:r>
          </w:p>
        </w:tc>
        <w:tc>
          <w:tcPr>
            <w:tcW w:w="36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kern w:val="0"/>
                <w:sz w:val="28"/>
                <w:szCs w:val="28"/>
                <w:lang w:val="ru-RU" w:bidi="ar-SA"/>
              </w:rPr>
              <w:t>Отделение диагностики, разработки и реализации программ социально-медицинской реабилитации (в том числе «Служба домашнего визитирования)</w:t>
            </w:r>
          </w:p>
        </w:tc>
        <w:tc>
          <w:tcPr>
            <w:tcW w:w="18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229</w:t>
            </w:r>
          </w:p>
        </w:tc>
        <w:tc>
          <w:tcPr>
            <w:tcW w:w="97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bCs/>
                <w:kern w:val="0"/>
                <w:sz w:val="28"/>
                <w:szCs w:val="28"/>
                <w:lang w:val="ru-RU" w:bidi="ar-SA"/>
              </w:rPr>
              <w:t>45</w:t>
            </w:r>
          </w:p>
        </w:tc>
        <w:tc>
          <w:tcPr>
            <w:tcW w:w="204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kern w:val="0"/>
                <w:sz w:val="28"/>
                <w:szCs w:val="28"/>
                <w:lang w:val="ru-RU" w:bidi="ar-SA"/>
              </w:rPr>
              <w:t>100</w:t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kern w:val="0"/>
                <w:sz w:val="28"/>
                <w:szCs w:val="28"/>
                <w:lang w:val="ru-RU" w:bidi="ar-SA"/>
              </w:rPr>
              <w:t>2.</w:t>
            </w:r>
          </w:p>
        </w:tc>
        <w:tc>
          <w:tcPr>
            <w:tcW w:w="36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kern w:val="0"/>
                <w:sz w:val="28"/>
                <w:szCs w:val="28"/>
                <w:lang w:val="ru-RU" w:bidi="ar-SA"/>
              </w:rPr>
              <w:t>Отделение дневного пребывания</w:t>
            </w:r>
          </w:p>
        </w:tc>
        <w:tc>
          <w:tcPr>
            <w:tcW w:w="18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70</w:t>
            </w:r>
          </w:p>
        </w:tc>
        <w:tc>
          <w:tcPr>
            <w:tcW w:w="97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bCs/>
                <w:kern w:val="0"/>
                <w:sz w:val="28"/>
                <w:szCs w:val="28"/>
                <w:lang w:val="ru-RU" w:bidi="ar-SA"/>
              </w:rPr>
              <w:t>0</w:t>
            </w:r>
          </w:p>
        </w:tc>
        <w:tc>
          <w:tcPr>
            <w:tcW w:w="204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kern w:val="0"/>
                <w:sz w:val="28"/>
                <w:szCs w:val="28"/>
                <w:lang w:val="ru-RU" w:bidi="ar-SA"/>
              </w:rPr>
              <w:t>-</w:t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kern w:val="0"/>
                <w:sz w:val="28"/>
                <w:szCs w:val="28"/>
                <w:lang w:val="ru-RU" w:bidi="ar-SA"/>
              </w:rPr>
              <w:t>3.</w:t>
            </w:r>
          </w:p>
        </w:tc>
        <w:tc>
          <w:tcPr>
            <w:tcW w:w="36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kern w:val="0"/>
                <w:sz w:val="28"/>
                <w:szCs w:val="28"/>
                <w:lang w:val="ru-RU" w:bidi="ar-SA"/>
              </w:rPr>
              <w:t>Отделение социальной реабилитации и абилитации (в том числе «Служба социального сопровождения», сектор ранней помощи, подготовка к сопровождаемому (самостоятельному) проживанию инвалидов)</w:t>
            </w:r>
          </w:p>
        </w:tc>
        <w:tc>
          <w:tcPr>
            <w:tcW w:w="18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339</w:t>
            </w:r>
          </w:p>
        </w:tc>
        <w:tc>
          <w:tcPr>
            <w:tcW w:w="97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bCs/>
                <w:kern w:val="0"/>
                <w:sz w:val="28"/>
                <w:szCs w:val="28"/>
                <w:lang w:val="ru-RU" w:bidi="ar-SA"/>
              </w:rPr>
              <w:t>0</w:t>
            </w:r>
          </w:p>
        </w:tc>
        <w:tc>
          <w:tcPr>
            <w:tcW w:w="204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kern w:val="0"/>
                <w:sz w:val="28"/>
                <w:szCs w:val="28"/>
                <w:lang w:val="ru-RU" w:bidi="ar-SA"/>
              </w:rPr>
              <w:t>100</w:t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kern w:val="0"/>
                <w:sz w:val="28"/>
                <w:szCs w:val="28"/>
                <w:lang w:val="ru-RU" w:bidi="ar-SA"/>
              </w:rPr>
              <w:t>4.</w:t>
            </w:r>
          </w:p>
        </w:tc>
        <w:tc>
          <w:tcPr>
            <w:tcW w:w="36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kern w:val="0"/>
                <w:sz w:val="28"/>
                <w:szCs w:val="28"/>
                <w:lang w:val="ru-RU" w:bidi="ar-SA"/>
              </w:rPr>
              <w:t>Социально-медицинское отделение</w:t>
            </w:r>
          </w:p>
        </w:tc>
        <w:tc>
          <w:tcPr>
            <w:tcW w:w="18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267</w:t>
            </w:r>
          </w:p>
        </w:tc>
        <w:tc>
          <w:tcPr>
            <w:tcW w:w="97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0</w:t>
            </w:r>
          </w:p>
        </w:tc>
        <w:tc>
          <w:tcPr>
            <w:tcW w:w="204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70</w:t>
            </w:r>
          </w:p>
        </w:tc>
      </w:tr>
    </w:tbl>
    <w:p>
      <w:pPr>
        <w:pStyle w:val="Normal"/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Сопоставление плановых и фактических значений показателей качества и объема государственной услуги / работы: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bookmarkStart w:id="1" w:name="_Hlk131108570"/>
      <w:bookmarkStart w:id="2" w:name="_Hlk131108570"/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Наименование государственной услуги:</w:t>
      </w:r>
      <w:r>
        <w:rPr/>
        <w:t xml:space="preserve"> </w:t>
      </w:r>
      <w:r>
        <w:rPr>
          <w:sz w:val="28"/>
          <w:szCs w:val="28"/>
          <w:u w:val="single"/>
        </w:rPr>
        <w:t>Предоставление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 срочных социальных услуг</w:t>
      </w:r>
      <w:r>
        <w:rPr>
          <w:sz w:val="28"/>
          <w:szCs w:val="28"/>
        </w:rPr>
        <w:t>;</w:t>
      </w:r>
      <w:bookmarkEnd w:id="2"/>
    </w:p>
    <w:p>
      <w:pPr>
        <w:pStyle w:val="Normal"/>
        <w:ind w:firstLine="709"/>
        <w:jc w:val="both"/>
        <w:rPr>
          <w:rFonts w:eastAsia="Calibri"/>
          <w:b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</w:r>
    </w:p>
    <w:p>
      <w:pPr>
        <w:pStyle w:val="Normal"/>
        <w:spacing w:lineRule="auto" w:line="276"/>
        <w:jc w:val="center"/>
        <w:rPr>
          <w:rFonts w:eastAsia="Calibri" w:cs="Calibri"/>
          <w:b/>
          <w:b/>
          <w:color w:val="000000"/>
          <w:sz w:val="28"/>
          <w:szCs w:val="28"/>
        </w:rPr>
      </w:pPr>
      <w:r>
        <w:rPr>
          <w:rFonts w:eastAsia="Calibri" w:cs="Calibri"/>
          <w:b/>
          <w:color w:val="000000"/>
          <w:sz w:val="28"/>
          <w:szCs w:val="28"/>
        </w:rPr>
        <w:t>Показатели, характеризующие качество государственной услуги:</w:t>
      </w:r>
    </w:p>
    <w:tbl>
      <w:tblPr>
        <w:tblW w:w="9100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91"/>
        <w:gridCol w:w="3644"/>
        <w:gridCol w:w="1557"/>
        <w:gridCol w:w="1991"/>
        <w:gridCol w:w="1417"/>
      </w:tblGrid>
      <w:tr>
        <w:trPr>
          <w:trHeight w:val="699" w:hRule="atLeast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both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Плановое значение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Фактическое исполнение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Пояснения</w:t>
            </w:r>
          </w:p>
        </w:tc>
      </w:tr>
      <w:tr>
        <w:trPr>
          <w:trHeight w:val="699" w:hRule="atLeast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699" w:hRule="atLeast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699" w:hRule="atLeast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699" w:hRule="atLeast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4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8"/>
                <w:szCs w:val="28"/>
              </w:rPr>
              <w:t>(допустимое отклонение)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вакансий общим объемом 6,0 шт.ед.</w:t>
            </w:r>
          </w:p>
        </w:tc>
      </w:tr>
      <w:tr>
        <w:trPr>
          <w:trHeight w:val="699" w:hRule="atLeast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5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 и графической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>
          <w:rFonts w:eastAsia="Calibri" w:cs="Calibri"/>
          <w:color w:val="000000"/>
          <w:sz w:val="28"/>
          <w:szCs w:val="28"/>
        </w:rPr>
      </w:pPr>
      <w:r>
        <w:rPr>
          <w:rFonts w:eastAsia="Calibri" w:cs="Calibri"/>
          <w:color w:val="000000"/>
          <w:sz w:val="28"/>
          <w:szCs w:val="28"/>
        </w:rPr>
      </w:r>
    </w:p>
    <w:p>
      <w:pPr>
        <w:pStyle w:val="Normal"/>
        <w:spacing w:lineRule="auto" w:line="276" w:before="0" w:after="20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 5%.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По итогам работы за 2 квартал 2023 года отклонения от установленных показателей, превышающие допустимые (возможные) отклонения, характеризующие объем и качество государственной услуги, не установлены.</w:t>
      </w:r>
    </w:p>
    <w:p>
      <w:pPr>
        <w:pStyle w:val="Normal"/>
        <w:shd w:val="clear" w:color="auto" w:fill="FFFFFF" w:themeFill="background1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Показатели, характеризующие объем государственной услуги: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100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96"/>
        <w:gridCol w:w="2407"/>
        <w:gridCol w:w="3685"/>
        <w:gridCol w:w="2411"/>
      </w:tblGrid>
      <w:tr>
        <w:trPr>
          <w:trHeight w:val="699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 w:themeFill="background1"/>
              <w:ind w:hanging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 w:themeFill="background1"/>
              <w:ind w:left="43" w:hanging="142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Плановое значение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Фактическое исполнение</w:t>
            </w:r>
          </w:p>
        </w:tc>
      </w:tr>
      <w:tr>
        <w:trPr>
          <w:trHeight w:val="699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 w:themeFill="background1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 w:themeFill="background1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граждан, получивших социальные услуги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выполнения государственного задания в процентах от годового объема оказания государственных услуг -50%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both"/>
              <w:rPr>
                <w:highlight w:val="none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  <w:t>452</w:t>
            </w:r>
            <w:bookmarkStart w:id="3" w:name="_Hlk131108546"/>
            <w:r>
              <w:rPr>
                <w:sz w:val="28"/>
                <w:szCs w:val="28"/>
                <w:shd w:fill="auto" w:val="clear"/>
              </w:rPr>
              <w:t xml:space="preserve"> человек, что составляет 50% от установленной численности на год</w:t>
            </w:r>
            <w:bookmarkEnd w:id="3"/>
          </w:p>
        </w:tc>
      </w:tr>
    </w:tbl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 w:themeFill="background1"/>
        <w:ind w:firstLine="709"/>
        <w:jc w:val="both"/>
        <w:rPr>
          <w:rFonts w:eastAsia="Calibri" w:cs="Calibri"/>
          <w:color w:val="000000"/>
          <w:sz w:val="28"/>
          <w:szCs w:val="28"/>
        </w:rPr>
      </w:pPr>
      <w:r>
        <w:rPr>
          <w:rFonts w:eastAsia="Calibri" w:cs="Calibri"/>
          <w:color w:val="000000"/>
          <w:sz w:val="28"/>
          <w:szCs w:val="28"/>
        </w:rPr>
        <w:t xml:space="preserve">Допустимые (возможные) отклонения от установленных показателей, характеризующие объем государственной услуги, в пределах которых государственное задание считается выполненным (процентов) - 5 %. </w:t>
      </w:r>
    </w:p>
    <w:p>
      <w:pPr>
        <w:pStyle w:val="Normal"/>
        <w:shd w:val="clear" w:color="auto" w:fill="FFFFFF" w:themeFill="background1"/>
        <w:ind w:firstLine="708"/>
        <w:jc w:val="both"/>
        <w:rPr>
          <w:rFonts w:eastAsia="Calibri" w:cs="Calibri"/>
          <w:color w:val="000000"/>
          <w:sz w:val="28"/>
          <w:szCs w:val="28"/>
        </w:rPr>
      </w:pPr>
      <w:bookmarkStart w:id="4" w:name="_Hlk131106604"/>
      <w:r>
        <w:rPr>
          <w:rFonts w:eastAsia="Calibri" w:cs="Calibri"/>
          <w:color w:val="000000"/>
          <w:sz w:val="28"/>
          <w:szCs w:val="28"/>
        </w:rPr>
        <w:t>По итогам работы за 2 квартал 2023 года установлено</w:t>
      </w:r>
      <w:bookmarkEnd w:id="4"/>
      <w:r>
        <w:rPr>
          <w:rFonts w:eastAsia="Calibri" w:cs="Calibri"/>
          <w:color w:val="000000"/>
          <w:sz w:val="28"/>
          <w:szCs w:val="28"/>
        </w:rPr>
        <w:t>, что численность обслуженных граждан достигнута</w:t>
      </w:r>
      <w:r>
        <w:rPr>
          <w:rFonts w:eastAsia="Calibri" w:cs="Calibri"/>
          <w:color w:val="000000"/>
          <w:sz w:val="28"/>
          <w:szCs w:val="28"/>
          <w:shd w:fill="auto" w:val="clear"/>
        </w:rPr>
        <w:t xml:space="preserve"> 50 %</w:t>
      </w:r>
      <w:r>
        <w:rPr>
          <w:rFonts w:eastAsia="Calibri" w:cs="Calibri"/>
          <w:color w:val="000000"/>
          <w:sz w:val="28"/>
          <w:szCs w:val="28"/>
        </w:rPr>
        <w:t xml:space="preserve"> от значения планового показателя.</w:t>
      </w:r>
    </w:p>
    <w:p>
      <w:pPr>
        <w:pStyle w:val="Normal"/>
        <w:spacing w:lineRule="auto" w:line="276"/>
        <w:ind w:firstLine="708"/>
        <w:jc w:val="both"/>
        <w:rPr>
          <w:rFonts w:eastAsia="Calibri" w:cs="Calibri"/>
          <w:color w:val="000000"/>
          <w:sz w:val="28"/>
          <w:szCs w:val="28"/>
        </w:rPr>
      </w:pPr>
      <w:r>
        <w:rPr>
          <w:rFonts w:eastAsia="Calibri" w:cs="Calibri"/>
          <w:color w:val="000000"/>
          <w:sz w:val="28"/>
          <w:szCs w:val="28"/>
        </w:rPr>
        <w:t xml:space="preserve">Причины наличия отклонений, превышающих возможные (допустимые) отклонения: </w:t>
      </w:r>
      <w:r>
        <w:rPr>
          <w:rFonts w:eastAsia="Calibri" w:cs="Calibri"/>
          <w:color w:val="000000"/>
          <w:sz w:val="28"/>
          <w:szCs w:val="28"/>
          <w:u w:val="single"/>
        </w:rPr>
        <w:t>Отсутствуют.</w:t>
      </w:r>
    </w:p>
    <w:p>
      <w:pPr>
        <w:pStyle w:val="Normal"/>
        <w:spacing w:lineRule="auto" w:line="276"/>
        <w:ind w:firstLine="708"/>
        <w:jc w:val="both"/>
        <w:rPr>
          <w:rFonts w:eastAsia="Calibri" w:cs="Calibri"/>
          <w:color w:val="000000"/>
          <w:sz w:val="28"/>
          <w:szCs w:val="28"/>
        </w:rPr>
      </w:pPr>
      <w:r>
        <w:rPr>
          <w:rFonts w:eastAsia="Calibri" w:cs="Calibri"/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  <w:u w:val="single"/>
        </w:rPr>
      </w:pPr>
      <w:bookmarkStart w:id="5" w:name="_Hlk131108471"/>
      <w:r>
        <w:rPr>
          <w:sz w:val="28"/>
          <w:szCs w:val="28"/>
        </w:rPr>
        <w:t xml:space="preserve">2. Наименование государственной услуги: </w:t>
      </w:r>
      <w:r>
        <w:rPr>
          <w:sz w:val="28"/>
          <w:szCs w:val="28"/>
          <w:u w:val="single"/>
        </w:rPr>
        <w:t>Предоставление социального обслуживания в форме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</w:r>
      <w:bookmarkEnd w:id="5"/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center"/>
        <w:rPr>
          <w:rFonts w:eastAsia="Calibri" w:cs="Calibri"/>
          <w:b/>
          <w:b/>
          <w:color w:val="000000"/>
          <w:sz w:val="28"/>
          <w:szCs w:val="28"/>
        </w:rPr>
      </w:pPr>
      <w:bookmarkStart w:id="6" w:name="_Hlk138255956"/>
      <w:r>
        <w:rPr>
          <w:rFonts w:eastAsia="Calibri" w:cs="Calibri"/>
          <w:b/>
          <w:color w:val="000000"/>
          <w:sz w:val="28"/>
          <w:szCs w:val="28"/>
        </w:rPr>
        <w:t>Показатели, характеризующие качество государственной услуги</w:t>
      </w:r>
    </w:p>
    <w:p>
      <w:pPr>
        <w:pStyle w:val="Normal"/>
        <w:rPr>
          <w:rFonts w:eastAsia="Calibri" w:cs="Calibri"/>
          <w:color w:val="000000"/>
          <w:sz w:val="28"/>
          <w:szCs w:val="28"/>
        </w:rPr>
      </w:pPr>
      <w:r>
        <w:rPr>
          <w:rFonts w:eastAsia="Calibri" w:cs="Calibri"/>
          <w:color w:val="000000"/>
          <w:sz w:val="28"/>
          <w:szCs w:val="28"/>
        </w:rPr>
      </w:r>
    </w:p>
    <w:tbl>
      <w:tblPr>
        <w:tblW w:w="9354" w:type="dxa"/>
        <w:jc w:val="left"/>
        <w:tblInd w:w="1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00"/>
        <w:gridCol w:w="3438"/>
        <w:gridCol w:w="1416"/>
        <w:gridCol w:w="1709"/>
        <w:gridCol w:w="2291"/>
      </w:tblGrid>
      <w:tr>
        <w:trPr>
          <w:trHeight w:val="699" w:hRule="atLeast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both"/>
              <w:rPr>
                <w:rFonts w:eastAsia="Calibri"/>
                <w:b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eastAsia="Calibri"/>
                <w:b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eastAsia="Calibri"/>
                <w:b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Плановое значение %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eastAsia="Calibri"/>
                <w:b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Исполнение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eastAsia="Calibri"/>
                <w:b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Пояснения</w:t>
            </w:r>
          </w:p>
        </w:tc>
      </w:tr>
      <w:tr>
        <w:trPr>
          <w:trHeight w:val="699" w:hRule="atLeast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>
        <w:trPr>
          <w:trHeight w:val="699" w:hRule="atLeast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>
        <w:trPr>
          <w:trHeight w:val="699" w:hRule="atLeast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8"/>
                <w:szCs w:val="28"/>
              </w:rPr>
              <w:t>(допустимое отклонение)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наличие вакансий общим объемом 6,0 шт.ед.</w:t>
            </w:r>
          </w:p>
        </w:tc>
      </w:tr>
    </w:tbl>
    <w:p>
      <w:pPr>
        <w:pStyle w:val="Normal"/>
        <w:spacing w:lineRule="auto" w:line="276" w:before="0" w:after="200"/>
        <w:ind w:firstLine="709"/>
        <w:jc w:val="both"/>
        <w:rPr>
          <w:rFonts w:eastAsia="Calibri"/>
          <w:sz w:val="28"/>
          <w:szCs w:val="22"/>
        </w:rPr>
      </w:pPr>
      <w:r>
        <w:rPr>
          <w:rFonts w:eastAsia="Calibri"/>
          <w:sz w:val="28"/>
          <w:szCs w:val="22"/>
        </w:rPr>
      </w:r>
    </w:p>
    <w:p>
      <w:pPr>
        <w:pStyle w:val="Normal"/>
        <w:spacing w:lineRule="auto" w:line="276" w:before="0" w:after="200"/>
        <w:ind w:firstLine="709"/>
        <w:jc w:val="both"/>
        <w:rPr>
          <w:rFonts w:eastAsia="Calibri"/>
          <w:sz w:val="28"/>
          <w:szCs w:val="22"/>
        </w:rPr>
      </w:pPr>
      <w:r>
        <w:rPr>
          <w:rFonts w:eastAsia="Calibri"/>
          <w:sz w:val="28"/>
          <w:szCs w:val="22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 5%.</w:t>
      </w:r>
      <w:r>
        <w:rPr/>
        <w:t xml:space="preserve"> </w:t>
      </w:r>
      <w:r>
        <w:rPr>
          <w:rFonts w:eastAsia="Calibri"/>
          <w:sz w:val="28"/>
          <w:szCs w:val="22"/>
        </w:rPr>
        <w:t>По итогам работы за 2 квартал 2023 года отклонения от установленных показателей, превышающие допустимые (возможные) отклонения, характеризующие объем и качество государственной услуги, не установлены.</w:t>
      </w:r>
    </w:p>
    <w:p>
      <w:pPr>
        <w:pStyle w:val="Normal"/>
        <w:spacing w:lineRule="auto" w:line="276" w:before="0" w:after="200"/>
        <w:ind w:firstLine="709"/>
        <w:rPr>
          <w:rFonts w:eastAsia="Calibri"/>
          <w:b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Показатели, характеризующие объем государственной услуги</w:t>
      </w:r>
    </w:p>
    <w:tbl>
      <w:tblPr>
        <w:tblW w:w="9100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95"/>
        <w:gridCol w:w="2510"/>
        <w:gridCol w:w="4254"/>
        <w:gridCol w:w="1840"/>
      </w:tblGrid>
      <w:tr>
        <w:trPr>
          <w:trHeight w:val="699" w:hRule="atLeast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eastAsia="Calibri"/>
                <w:b/>
                <w:b/>
                <w:bCs/>
                <w:sz w:val="28"/>
                <w:szCs w:val="22"/>
              </w:rPr>
            </w:pPr>
            <w:r>
              <w:rPr>
                <w:rFonts w:eastAsia="Calibri"/>
                <w:b/>
                <w:bCs/>
                <w:sz w:val="28"/>
                <w:szCs w:val="22"/>
              </w:rPr>
              <w:t>№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eastAsia="Calibri"/>
                <w:b/>
                <w:b/>
                <w:bCs/>
                <w:sz w:val="28"/>
                <w:szCs w:val="22"/>
              </w:rPr>
            </w:pPr>
            <w:r>
              <w:rPr>
                <w:rFonts w:eastAsia="Calibri"/>
                <w:b/>
                <w:bCs/>
                <w:sz w:val="28"/>
                <w:szCs w:val="22"/>
              </w:rPr>
              <w:t>Наименование показателя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eastAsia="Calibri"/>
                <w:b/>
                <w:b/>
                <w:bCs/>
                <w:sz w:val="28"/>
                <w:szCs w:val="22"/>
              </w:rPr>
            </w:pPr>
            <w:r>
              <w:rPr>
                <w:rFonts w:eastAsia="Calibri"/>
                <w:b/>
                <w:bCs/>
                <w:sz w:val="28"/>
                <w:szCs w:val="22"/>
              </w:rPr>
              <w:t>Плановое значение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ind w:firstLine="34"/>
              <w:jc w:val="center"/>
              <w:rPr>
                <w:rFonts w:eastAsia="Calibri"/>
                <w:b/>
                <w:b/>
                <w:bCs/>
                <w:sz w:val="28"/>
                <w:szCs w:val="22"/>
              </w:rPr>
            </w:pPr>
            <w:r>
              <w:rPr>
                <w:rFonts w:eastAsia="Calibri"/>
                <w:b/>
                <w:bCs/>
                <w:sz w:val="28"/>
                <w:szCs w:val="22"/>
              </w:rPr>
              <w:t>Исполнение</w:t>
            </w:r>
          </w:p>
        </w:tc>
      </w:tr>
      <w:tr>
        <w:trPr>
          <w:trHeight w:val="699" w:hRule="atLeast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eastAsia="Calibri"/>
                <w:bCs/>
                <w:sz w:val="28"/>
                <w:szCs w:val="22"/>
              </w:rPr>
            </w:pPr>
            <w:r>
              <w:rPr>
                <w:rFonts w:eastAsia="Calibri"/>
                <w:bCs/>
                <w:sz w:val="28"/>
                <w:szCs w:val="22"/>
              </w:rPr>
              <w:t>1.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eastAsia="Calibri"/>
                <w:bCs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показатель выполнения государственного задания в процентах от годового объема 45 человек оказания государственных услуг -100% от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4</w:t>
            </w:r>
            <w:r>
              <w:rPr>
                <w:rFonts w:eastAsia="Calibri"/>
                <w:sz w:val="28"/>
                <w:szCs w:val="22"/>
                <w:lang w:val="en-US"/>
              </w:rPr>
              <w:t>6</w:t>
            </w:r>
            <w:r>
              <w:rPr>
                <w:rFonts w:eastAsia="Calibri"/>
                <w:sz w:val="28"/>
                <w:szCs w:val="22"/>
              </w:rPr>
              <w:t xml:space="preserve"> человек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eastAsia="Calibri"/>
                <w:sz w:val="28"/>
                <w:szCs w:val="22"/>
              </w:rPr>
            </w:pPr>
            <w:bookmarkStart w:id="7" w:name="_Hlk131108444"/>
            <w:r>
              <w:rPr>
                <w:rFonts w:eastAsia="Calibri"/>
                <w:sz w:val="28"/>
                <w:szCs w:val="22"/>
              </w:rPr>
              <w:t>что составило 10</w:t>
            </w:r>
            <w:r>
              <w:rPr>
                <w:rFonts w:eastAsia="Calibri"/>
                <w:sz w:val="28"/>
                <w:szCs w:val="22"/>
                <w:lang w:val="en-US"/>
              </w:rPr>
              <w:t>2</w:t>
            </w:r>
            <w:r>
              <w:rPr>
                <w:rFonts w:eastAsia="Calibri"/>
                <w:sz w:val="28"/>
                <w:szCs w:val="22"/>
              </w:rPr>
              <w:t xml:space="preserve"> %</w:t>
            </w:r>
            <w:bookmarkEnd w:id="7"/>
          </w:p>
        </w:tc>
      </w:tr>
    </w:tbl>
    <w:p>
      <w:pPr>
        <w:pStyle w:val="Normal"/>
        <w:spacing w:lineRule="auto" w:line="276" w:before="0" w:after="20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По итогам работы за 2 квартал 2023 года установлено, что численность обслуженных получателей социальных услуг составляет 10</w:t>
      </w:r>
      <w:r>
        <w:rPr>
          <w:rFonts w:eastAsia="Calibri"/>
          <w:sz w:val="28"/>
          <w:szCs w:val="28"/>
          <w:lang w:val="en-US"/>
        </w:rPr>
        <w:t>2</w:t>
      </w:r>
      <w:r>
        <w:rPr>
          <w:rFonts w:eastAsia="Calibri"/>
          <w:sz w:val="28"/>
          <w:szCs w:val="28"/>
        </w:rPr>
        <w:t xml:space="preserve"> % от общей численности, установленной на отчетный период,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данный показатель соответствует установленному показателю.</w:t>
      </w:r>
      <w:bookmarkEnd w:id="6"/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2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 5%.</w:t>
      </w:r>
    </w:p>
    <w:p>
      <w:pPr>
        <w:pStyle w:val="Normal"/>
        <w:spacing w:lineRule="auto" w:line="276" w:before="0" w:after="2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Причины наличия отклонений, превышающих возможные (допустимые) отклонения: </w:t>
      </w:r>
      <w:r>
        <w:rPr>
          <w:sz w:val="28"/>
          <w:szCs w:val="28"/>
          <w:u w:val="single"/>
        </w:rPr>
        <w:t>Отсутствуют.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Наименование государственной работы:</w:t>
      </w:r>
      <w:r>
        <w:rPr/>
        <w:t xml:space="preserve"> </w:t>
      </w:r>
      <w:r>
        <w:rPr>
          <w:sz w:val="28"/>
          <w:szCs w:val="28"/>
          <w:u w:val="single"/>
        </w:rPr>
        <w:t>Информирование, консультирование, социальное сопровождение граждан по вопросам в сфере социального обслуживания и социальной защиты</w:t>
      </w:r>
    </w:p>
    <w:p>
      <w:pPr>
        <w:pStyle w:val="Normal"/>
        <w:spacing w:lineRule="auto" w:line="276"/>
        <w:jc w:val="both"/>
        <w:rPr>
          <w:rFonts w:eastAsia="Calibri" w:cs="Calibri"/>
          <w:b/>
          <w:b/>
          <w:color w:val="000000"/>
          <w:sz w:val="28"/>
          <w:szCs w:val="28"/>
        </w:rPr>
      </w:pPr>
      <w:r>
        <w:rPr>
          <w:rFonts w:eastAsia="Calibri" w:cs="Calibri"/>
          <w:b/>
          <w:color w:val="000000"/>
          <w:sz w:val="28"/>
          <w:szCs w:val="28"/>
        </w:rPr>
      </w:r>
    </w:p>
    <w:p>
      <w:pPr>
        <w:pStyle w:val="Normal"/>
        <w:spacing w:lineRule="auto" w:line="276"/>
        <w:jc w:val="center"/>
        <w:rPr>
          <w:rFonts w:eastAsia="Calibri" w:cs="Calibri"/>
          <w:b/>
          <w:b/>
          <w:color w:val="000000"/>
          <w:sz w:val="28"/>
          <w:szCs w:val="28"/>
        </w:rPr>
      </w:pPr>
      <w:r>
        <w:rPr>
          <w:rFonts w:eastAsia="Calibri" w:cs="Calibri"/>
          <w:b/>
          <w:color w:val="000000"/>
          <w:sz w:val="28"/>
          <w:szCs w:val="28"/>
        </w:rPr>
        <w:t>Показатели, характеризующие качество государственной работы</w:t>
      </w:r>
    </w:p>
    <w:p>
      <w:pPr>
        <w:pStyle w:val="Normal"/>
        <w:rPr>
          <w:rFonts w:eastAsia="Calibri" w:cs="Calibri"/>
          <w:color w:val="000000"/>
          <w:sz w:val="28"/>
          <w:szCs w:val="28"/>
        </w:rPr>
      </w:pPr>
      <w:r>
        <w:rPr>
          <w:rFonts w:eastAsia="Calibri" w:cs="Calibri"/>
          <w:color w:val="000000"/>
          <w:sz w:val="28"/>
          <w:szCs w:val="28"/>
        </w:rPr>
      </w:r>
    </w:p>
    <w:tbl>
      <w:tblPr>
        <w:tblW w:w="9100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91"/>
        <w:gridCol w:w="3361"/>
        <w:gridCol w:w="1421"/>
        <w:gridCol w:w="1701"/>
        <w:gridCol w:w="2126"/>
      </w:tblGrid>
      <w:tr>
        <w:trPr>
          <w:trHeight w:val="699" w:hRule="atLeast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both"/>
              <w:rPr>
                <w:rFonts w:eastAsia="Calibri"/>
                <w:b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eastAsia="Calibri"/>
                <w:b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eastAsia="Calibri"/>
                <w:b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Плановое значение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eastAsia="Calibri"/>
                <w:b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Исполнение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eastAsia="Calibri"/>
                <w:b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Пояснения</w:t>
            </w:r>
          </w:p>
        </w:tc>
      </w:tr>
      <w:tr>
        <w:trPr>
          <w:trHeight w:val="699" w:hRule="atLeast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граждан получивших услугу от запланированного объема граждан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>
      <w:pPr>
        <w:pStyle w:val="Normal"/>
        <w:spacing w:lineRule="auto" w:line="276" w:before="0" w:after="200"/>
        <w:ind w:firstLine="709"/>
        <w:jc w:val="both"/>
        <w:rPr>
          <w:rFonts w:eastAsia="Calibri"/>
          <w:sz w:val="28"/>
          <w:szCs w:val="22"/>
        </w:rPr>
      </w:pPr>
      <w:r>
        <w:rPr>
          <w:rFonts w:eastAsia="Calibri"/>
          <w:sz w:val="28"/>
          <w:szCs w:val="22"/>
        </w:rPr>
        <w:t>Допустимые (возможные) отклонения от установленных показателей качества государственной работы, в пределах которых государственное задание считается выполненным (процентов) 5%.</w:t>
      </w:r>
      <w:r>
        <w:rPr/>
        <w:t xml:space="preserve"> </w:t>
      </w:r>
      <w:r>
        <w:rPr>
          <w:rFonts w:eastAsia="Calibri"/>
          <w:sz w:val="28"/>
          <w:szCs w:val="22"/>
        </w:rPr>
        <w:t>По итогам работы за 2 квартал 2023 года отклонения от установленных показателей, превышающие допустимые (возможные) отклонения, характеризующие объем и качество государственной работы, не установлены.</w:t>
      </w:r>
    </w:p>
    <w:p>
      <w:pPr>
        <w:pStyle w:val="Normal"/>
        <w:spacing w:lineRule="auto" w:line="276" w:before="0" w:after="200"/>
        <w:ind w:firstLine="709"/>
        <w:rPr>
          <w:rFonts w:eastAsia="Calibri"/>
          <w:b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Показатели, характеризующие объем государственной услуги</w:t>
      </w:r>
    </w:p>
    <w:tbl>
      <w:tblPr>
        <w:tblW w:w="9100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95"/>
        <w:gridCol w:w="2510"/>
        <w:gridCol w:w="3953"/>
        <w:gridCol w:w="2141"/>
      </w:tblGrid>
      <w:tr>
        <w:trPr>
          <w:trHeight w:val="699" w:hRule="atLeast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eastAsia="Calibri"/>
                <w:b/>
                <w:b/>
                <w:bCs/>
                <w:sz w:val="28"/>
                <w:szCs w:val="22"/>
              </w:rPr>
            </w:pPr>
            <w:r>
              <w:rPr>
                <w:rFonts w:eastAsia="Calibri"/>
                <w:b/>
                <w:bCs/>
                <w:sz w:val="28"/>
                <w:szCs w:val="22"/>
              </w:rPr>
              <w:t>№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eastAsia="Calibri"/>
                <w:b/>
                <w:b/>
                <w:bCs/>
                <w:sz w:val="28"/>
                <w:szCs w:val="22"/>
              </w:rPr>
            </w:pPr>
            <w:r>
              <w:rPr>
                <w:rFonts w:eastAsia="Calibri"/>
                <w:b/>
                <w:bCs/>
                <w:sz w:val="28"/>
                <w:szCs w:val="22"/>
              </w:rPr>
              <w:t>Наименование показателя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eastAsia="Calibri"/>
                <w:b/>
                <w:b/>
                <w:bCs/>
                <w:sz w:val="28"/>
                <w:szCs w:val="22"/>
              </w:rPr>
            </w:pPr>
            <w:r>
              <w:rPr>
                <w:rFonts w:eastAsia="Calibri"/>
                <w:b/>
                <w:bCs/>
                <w:sz w:val="28"/>
                <w:szCs w:val="22"/>
              </w:rPr>
              <w:t>Плановое значение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ind w:firstLine="34"/>
              <w:jc w:val="center"/>
              <w:rPr>
                <w:rFonts w:eastAsia="Calibri"/>
                <w:b/>
                <w:b/>
                <w:bCs/>
                <w:sz w:val="28"/>
                <w:szCs w:val="22"/>
              </w:rPr>
            </w:pPr>
            <w:r>
              <w:rPr>
                <w:rFonts w:eastAsia="Calibri"/>
                <w:b/>
                <w:bCs/>
                <w:sz w:val="28"/>
                <w:szCs w:val="22"/>
              </w:rPr>
              <w:t>Исполнение</w:t>
            </w:r>
          </w:p>
        </w:tc>
      </w:tr>
      <w:tr>
        <w:trPr>
          <w:trHeight w:val="699" w:hRule="atLeast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eastAsia="Calibri"/>
                <w:bCs/>
                <w:sz w:val="28"/>
                <w:szCs w:val="22"/>
              </w:rPr>
            </w:pPr>
            <w:r>
              <w:rPr>
                <w:rFonts w:eastAsia="Calibri"/>
                <w:bCs/>
                <w:sz w:val="28"/>
                <w:szCs w:val="22"/>
              </w:rPr>
              <w:t>1.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eastAsia="Calibri"/>
                <w:bCs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Численность граждан, получивших услуги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 xml:space="preserve">показатель выполнения государственного задания в процентах от годового объема -87 %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highlight w:val="none"/>
                <w:shd w:fill="auto" w:val="clear"/>
              </w:rPr>
            </w:pPr>
            <w:r>
              <w:rPr>
                <w:rFonts w:eastAsia="Calibri"/>
                <w:sz w:val="28"/>
                <w:szCs w:val="22"/>
                <w:shd w:fill="auto" w:val="clear"/>
              </w:rPr>
              <w:t>234 человек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highlight w:val="none"/>
                <w:shd w:fill="auto" w:val="clear"/>
              </w:rPr>
            </w:pPr>
            <w:r>
              <w:rPr>
                <w:rFonts w:eastAsia="Calibri"/>
                <w:sz w:val="28"/>
                <w:szCs w:val="22"/>
                <w:shd w:fill="auto" w:val="clear"/>
              </w:rPr>
              <w:t>что составило 87 %</w:t>
            </w:r>
          </w:p>
        </w:tc>
      </w:tr>
    </w:tbl>
    <w:p>
      <w:pPr>
        <w:pStyle w:val="Normal"/>
        <w:spacing w:lineRule="auto" w:line="276" w:before="0" w:after="20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lineRule="auto" w:line="276" w:before="0" w:after="20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 итогам работы за 2 квартал 2023 года установлено, что численность обслуженных получателей услуг составляет</w:t>
      </w:r>
      <w:r>
        <w:rPr>
          <w:rFonts w:eastAsia="Calibri"/>
          <w:sz w:val="28"/>
          <w:szCs w:val="28"/>
          <w:shd w:fill="auto" w:val="clear"/>
        </w:rPr>
        <w:t xml:space="preserve"> 87 % </w:t>
      </w:r>
      <w:r>
        <w:rPr>
          <w:rFonts w:eastAsia="Calibri"/>
          <w:sz w:val="28"/>
          <w:szCs w:val="28"/>
        </w:rPr>
        <w:t>от общей численности, установленной на отчетный период,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данный показатель соответствует установленному показателю.</w:t>
      </w:r>
    </w:p>
    <w:p>
      <w:pPr>
        <w:pStyle w:val="Normal"/>
        <w:spacing w:lineRule="auto" w:line="276" w:before="0" w:after="2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Причины наличия отклонений, превышающих возможные (допустимые) отклонения: </w:t>
      </w:r>
      <w:r>
        <w:rPr>
          <w:sz w:val="28"/>
          <w:szCs w:val="28"/>
          <w:u w:val="single"/>
        </w:rPr>
        <w:t>Отсутствуют.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 выполнения государственного задания в следующем отчетном периоде: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1.Наименование государственной услуги: </w:t>
      </w:r>
      <w:r>
        <w:rPr>
          <w:sz w:val="28"/>
          <w:szCs w:val="28"/>
          <w:u w:val="single"/>
        </w:rPr>
        <w:t>Предоставление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 срочных социальных услуг</w:t>
      </w:r>
      <w:r>
        <w:rPr>
          <w:sz w:val="28"/>
          <w:szCs w:val="28"/>
        </w:rPr>
        <w:t>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100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96"/>
        <w:gridCol w:w="2407"/>
        <w:gridCol w:w="3619"/>
        <w:gridCol w:w="2477"/>
      </w:tblGrid>
      <w:tr>
        <w:trPr>
          <w:trHeight w:val="699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43" w:hanging="142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Плановое значение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Прогноз выполнения</w:t>
            </w:r>
          </w:p>
        </w:tc>
      </w:tr>
      <w:tr>
        <w:trPr>
          <w:trHeight w:val="699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граждан, получивших социальные услуги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выполнения государственного задания в процентах от годового объема оказания государственных услуг -75%</w:t>
            </w:r>
          </w:p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679 </w:t>
            </w:r>
            <w:r>
              <w:rPr>
                <w:sz w:val="28"/>
                <w:szCs w:val="28"/>
              </w:rPr>
              <w:t>человек</w:t>
            </w:r>
          </w:p>
        </w:tc>
      </w:tr>
    </w:tbl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  <w:u w:val="single"/>
        </w:rPr>
      </w:pPr>
      <w:bookmarkStart w:id="8" w:name="_Hlk138255729"/>
      <w:r>
        <w:rPr>
          <w:sz w:val="28"/>
          <w:szCs w:val="28"/>
        </w:rPr>
        <w:t>2. Наименование государственной услуги:</w:t>
      </w:r>
      <w:bookmarkEnd w:id="8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Предоставление социального обслуживания в форме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242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99"/>
        <w:gridCol w:w="2507"/>
        <w:gridCol w:w="4250"/>
        <w:gridCol w:w="1985"/>
      </w:tblGrid>
      <w:tr>
        <w:trPr>
          <w:trHeight w:val="699" w:hRule="atLeast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eastAsia="Calibri"/>
                <w:b/>
                <w:b/>
                <w:bCs/>
                <w:sz w:val="28"/>
                <w:szCs w:val="22"/>
              </w:rPr>
            </w:pPr>
            <w:bookmarkStart w:id="9" w:name="_Hlk138255754"/>
            <w:bookmarkEnd w:id="9"/>
            <w:r>
              <w:rPr>
                <w:rFonts w:eastAsia="Calibri"/>
                <w:b/>
                <w:bCs/>
                <w:sz w:val="28"/>
                <w:szCs w:val="22"/>
              </w:rPr>
              <w:t>№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eastAsia="Calibri"/>
                <w:b/>
                <w:b/>
                <w:bCs/>
                <w:sz w:val="28"/>
                <w:szCs w:val="22"/>
              </w:rPr>
            </w:pPr>
            <w:r>
              <w:rPr>
                <w:rFonts w:eastAsia="Calibri"/>
                <w:b/>
                <w:bCs/>
                <w:sz w:val="28"/>
                <w:szCs w:val="22"/>
              </w:rPr>
              <w:t>Наименование показателя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eastAsia="Calibri"/>
                <w:b/>
                <w:b/>
                <w:bCs/>
                <w:sz w:val="28"/>
                <w:szCs w:val="22"/>
              </w:rPr>
            </w:pPr>
            <w:r>
              <w:rPr>
                <w:rFonts w:eastAsia="Calibri"/>
                <w:b/>
                <w:bCs/>
                <w:sz w:val="28"/>
                <w:szCs w:val="22"/>
              </w:rPr>
              <w:t>Плановое значение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ind w:firstLine="34"/>
              <w:jc w:val="center"/>
              <w:rPr>
                <w:rFonts w:eastAsia="Calibri"/>
                <w:b/>
                <w:b/>
                <w:bCs/>
                <w:sz w:val="28"/>
                <w:szCs w:val="22"/>
              </w:rPr>
            </w:pPr>
            <w:r>
              <w:rPr>
                <w:rFonts w:eastAsia="Calibri"/>
                <w:b/>
                <w:bCs/>
                <w:sz w:val="28"/>
                <w:szCs w:val="22"/>
              </w:rPr>
              <w:t>Прогноз выполнения</w:t>
            </w:r>
          </w:p>
        </w:tc>
      </w:tr>
      <w:tr>
        <w:trPr>
          <w:trHeight w:val="699" w:hRule="atLeast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eastAsia="Calibri"/>
                <w:bCs/>
                <w:sz w:val="28"/>
                <w:szCs w:val="22"/>
              </w:rPr>
            </w:pPr>
            <w:r>
              <w:rPr>
                <w:rFonts w:eastAsia="Calibri"/>
                <w:bCs/>
                <w:sz w:val="28"/>
                <w:szCs w:val="22"/>
              </w:rPr>
              <w:t>1.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eastAsia="Calibri"/>
                <w:bCs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 xml:space="preserve">показатель выполнения государственного задания в процентах от годового объема оказания государственных услуг -100%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45 человек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</w:r>
            <w:bookmarkStart w:id="10" w:name="_Hlk1382557541"/>
            <w:bookmarkStart w:id="11" w:name="_Hlk1382557541"/>
            <w:bookmarkEnd w:id="11"/>
          </w:p>
        </w:tc>
      </w:tr>
    </w:tbl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Наименование государственной работы: </w:t>
      </w:r>
      <w:r>
        <w:rPr>
          <w:sz w:val="28"/>
          <w:szCs w:val="28"/>
          <w:u w:val="single"/>
        </w:rPr>
        <w:t>Информирование, консультирование, социальное сопровождение граждан по вопросам в сфере социального обслуживания и социальной защиты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242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99"/>
        <w:gridCol w:w="2507"/>
        <w:gridCol w:w="4250"/>
        <w:gridCol w:w="1985"/>
      </w:tblGrid>
      <w:tr>
        <w:trPr>
          <w:trHeight w:val="699" w:hRule="atLeast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eastAsia="Calibri"/>
                <w:b/>
                <w:b/>
                <w:bCs/>
                <w:sz w:val="28"/>
                <w:szCs w:val="22"/>
              </w:rPr>
            </w:pPr>
            <w:r>
              <w:rPr>
                <w:rFonts w:eastAsia="Calibri"/>
                <w:b/>
                <w:bCs/>
                <w:sz w:val="28"/>
                <w:szCs w:val="22"/>
              </w:rPr>
              <w:t>№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eastAsia="Calibri"/>
                <w:b/>
                <w:b/>
                <w:bCs/>
                <w:sz w:val="28"/>
                <w:szCs w:val="22"/>
              </w:rPr>
            </w:pPr>
            <w:r>
              <w:rPr>
                <w:rFonts w:eastAsia="Calibri"/>
                <w:b/>
                <w:bCs/>
                <w:sz w:val="28"/>
                <w:szCs w:val="22"/>
              </w:rPr>
              <w:t>Наименование показателя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eastAsia="Calibri"/>
                <w:b/>
                <w:b/>
                <w:bCs/>
                <w:sz w:val="28"/>
                <w:szCs w:val="22"/>
              </w:rPr>
            </w:pPr>
            <w:r>
              <w:rPr>
                <w:rFonts w:eastAsia="Calibri"/>
                <w:b/>
                <w:bCs/>
                <w:sz w:val="28"/>
                <w:szCs w:val="22"/>
              </w:rPr>
              <w:t>Плановое значение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ind w:firstLine="34"/>
              <w:jc w:val="center"/>
              <w:rPr>
                <w:rFonts w:eastAsia="Calibri"/>
                <w:b/>
                <w:b/>
                <w:bCs/>
                <w:sz w:val="28"/>
                <w:szCs w:val="22"/>
              </w:rPr>
            </w:pPr>
            <w:r>
              <w:rPr>
                <w:rFonts w:eastAsia="Calibri"/>
                <w:b/>
                <w:bCs/>
                <w:sz w:val="28"/>
                <w:szCs w:val="22"/>
              </w:rPr>
              <w:t>Прогноз выполнения</w:t>
            </w:r>
          </w:p>
        </w:tc>
      </w:tr>
      <w:tr>
        <w:trPr>
          <w:trHeight w:val="699" w:hRule="atLeast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eastAsia="Calibri"/>
                <w:bCs/>
                <w:sz w:val="28"/>
                <w:szCs w:val="22"/>
              </w:rPr>
            </w:pPr>
            <w:r>
              <w:rPr>
                <w:rFonts w:eastAsia="Calibri"/>
                <w:bCs/>
                <w:sz w:val="28"/>
                <w:szCs w:val="22"/>
              </w:rPr>
              <w:t>1.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eastAsia="Calibri"/>
                <w:bCs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Численность граждан, получивших услуги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показатель выполнения государственного задания в процентах от годового объема 90%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243 человека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</w:r>
          </w:p>
        </w:tc>
      </w:tr>
    </w:tbl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Директор </w:t>
        <w:tab/>
        <w:tab/>
        <w:tab/>
        <w:tab/>
        <w:tab/>
        <w:t xml:space="preserve">Завтур М.А. </w:t>
      </w:r>
    </w:p>
    <w:sectPr>
      <w:headerReference w:type="default" r:id="rId2"/>
      <w:type w:val="nextPage"/>
      <w:pgSz w:w="11906" w:h="16838"/>
      <w:pgMar w:left="1559" w:right="1134" w:gutter="0" w:header="708" w:top="1418" w:footer="0" w:bottom="1134"/>
      <w:pgNumType w:start="24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8"/>
      <w:jc w:val="center"/>
      <w:rPr/>
    </w:pPr>
    <w:r>
      <w:rPr/>
    </w:r>
  </w:p>
  <w:p>
    <w:pPr>
      <w:pStyle w:val="Style28"/>
      <w:rPr/>
    </w:pPr>
    <w:r>
      <w:rPr/>
    </w:r>
  </w:p>
</w:hdr>
</file>

<file path=word/settings.xml><?xml version="1.0" encoding="utf-8"?>
<w:settings xmlns:w="http://schemas.openxmlformats.org/wordprocessingml/2006/main">
  <w:zoom w:percent="72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b7be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2" w:customStyle="1">
    <w:name w:val="Основной текст (2)_"/>
    <w:basedOn w:val="DefaultParagraphFont"/>
    <w:link w:val="21"/>
    <w:qFormat/>
    <w:rsid w:val="000c43c2"/>
    <w:rPr>
      <w:sz w:val="28"/>
      <w:szCs w:val="28"/>
      <w:shd w:fill="FFFFFF" w:val="clear"/>
    </w:rPr>
  </w:style>
  <w:style w:type="character" w:styleId="Style14" w:customStyle="1">
    <w:name w:val="Символ сноски"/>
    <w:uiPriority w:val="99"/>
    <w:semiHidden/>
    <w:unhideWhenUsed/>
    <w:qFormat/>
    <w:rsid w:val="000c43c2"/>
    <w:rPr>
      <w:vertAlign w:val="superscript"/>
    </w:rPr>
  </w:style>
  <w:style w:type="character" w:styleId="Style15">
    <w:name w:val="Footnote Reference"/>
    <w:rPr>
      <w:vertAlign w:val="superscript"/>
    </w:rPr>
  </w:style>
  <w:style w:type="character" w:styleId="Style16" w:customStyle="1">
    <w:name w:val="Верхний колонтитул Знак"/>
    <w:basedOn w:val="DefaultParagraphFont"/>
    <w:uiPriority w:val="99"/>
    <w:qFormat/>
    <w:rsid w:val="00b0348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7" w:customStyle="1">
    <w:name w:val="Нижний колонтитул Знак"/>
    <w:basedOn w:val="DefaultParagraphFont"/>
    <w:uiPriority w:val="99"/>
    <w:qFormat/>
    <w:rsid w:val="00b0348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8" w:customStyle="1">
    <w:name w:val="Текст сноски Знак"/>
    <w:basedOn w:val="DefaultParagraphFont"/>
    <w:uiPriority w:val="99"/>
    <w:semiHidden/>
    <w:qFormat/>
    <w:rsid w:val="00513f84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9" w:customStyle="1">
    <w:name w:val="Символ концевой сноски"/>
    <w:qFormat/>
    <w:rPr>
      <w:vertAlign w:val="superscript"/>
    </w:rPr>
  </w:style>
  <w:style w:type="character" w:styleId="Style20">
    <w:name w:val="Endnote Reference"/>
    <w:rPr>
      <w:vertAlign w:val="superscript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cs="Ari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Arial"/>
    </w:rPr>
  </w:style>
  <w:style w:type="paragraph" w:styleId="Style26">
    <w:name w:val="Title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21" w:customStyle="1">
    <w:name w:val="Основной текст (2)"/>
    <w:basedOn w:val="Normal"/>
    <w:link w:val="2"/>
    <w:qFormat/>
    <w:rsid w:val="000c43c2"/>
    <w:pPr>
      <w:widowControl w:val="false"/>
      <w:shd w:val="clear" w:color="auto" w:fill="FFFFFF"/>
      <w:spacing w:lineRule="exact" w:line="326" w:before="0" w:after="300"/>
    </w:pPr>
    <w:rPr>
      <w:rFonts w:ascii="Calibri" w:hAnsi="Calibri" w:eastAsia="Calibri" w:cs="" w:asciiTheme="minorHAnsi" w:cstheme="minorBidi" w:eastAsiaTheme="minorHAnsi" w:hAnsiTheme="minorHAnsi"/>
      <w:sz w:val="28"/>
      <w:szCs w:val="28"/>
      <w:lang w:eastAsia="en-US"/>
    </w:rPr>
  </w:style>
  <w:style w:type="paragraph" w:styleId="ConsPlusTitle" w:customStyle="1">
    <w:name w:val="ConsPlusTitle"/>
    <w:qFormat/>
    <w:rsid w:val="000c43c2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Style27" w:customStyle="1">
    <w:name w:val="Колонтитул"/>
    <w:basedOn w:val="Normal"/>
    <w:qFormat/>
    <w:pPr/>
    <w:rPr/>
  </w:style>
  <w:style w:type="paragraph" w:styleId="Style28">
    <w:name w:val="Header"/>
    <w:basedOn w:val="Normal"/>
    <w:link w:val="Style16"/>
    <w:uiPriority w:val="99"/>
    <w:unhideWhenUsed/>
    <w:rsid w:val="00b0348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9">
    <w:name w:val="Footer"/>
    <w:basedOn w:val="Normal"/>
    <w:link w:val="Style17"/>
    <w:uiPriority w:val="99"/>
    <w:unhideWhenUsed/>
    <w:rsid w:val="00b0348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0">
    <w:name w:val="Footnote Text"/>
    <w:basedOn w:val="Normal"/>
    <w:link w:val="Style18"/>
    <w:uiPriority w:val="99"/>
    <w:semiHidden/>
    <w:unhideWhenUsed/>
    <w:rsid w:val="00513f84"/>
    <w:pPr/>
    <w:rPr/>
  </w:style>
  <w:style w:type="paragraph" w:styleId="ListParagraph">
    <w:name w:val="List Paragraph"/>
    <w:basedOn w:val="Normal"/>
    <w:uiPriority w:val="34"/>
    <w:qFormat/>
    <w:rsid w:val="00e81fa5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104c9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F4F19-BAD7-4DEB-B478-FB1CD33CF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LibreOffice/7.4.3.2$Windows_X86_64 LibreOffice_project/1048a8393ae2eeec98dff31b5c133c5f1d08b890</Application>
  <AppVersion>15.0000</AppVersion>
  <Pages>8</Pages>
  <Words>1245</Words>
  <Characters>9902</Characters>
  <CharactersWithSpaces>10992</CharactersWithSpaces>
  <Paragraphs>176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2023-06-21T11:20:00Z</dcterms:created>
  <dc:creator>Колесникова Татьяна Андреевна</dc:creator>
  <dc:description/>
  <dc:language>ru-RU</dc:language>
  <cp:lastModifiedBy/>
  <cp:lastPrinted>2023-04-04T09:52:00Z</cp:lastPrinted>
  <dcterms:modified xsi:type="dcterms:W3CDTF">2023-06-30T19:45:43Z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