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widowControl/>
        <w:suppressAutoHyphens w:val="true"/>
        <w:bidi w:val="0"/>
        <w:spacing w:lineRule="auto" w:line="240" w:before="0" w:after="0"/>
        <w:ind w:left="454" w:right="0" w:hanging="0"/>
        <w:contextualSpacing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Информация о негосударственных поставщиках услуг сферы социального обслуживания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территорий, курируемых Управлением социальной защиты населения по г. Ханты-Мансийску и Ханты-Мансийскому району</w:t>
      </w:r>
    </w:p>
    <w:tbl>
      <w:tblPr>
        <w:tblStyle w:val="af"/>
        <w:tblW w:w="15671" w:type="dxa"/>
        <w:jc w:val="left"/>
        <w:tblInd w:w="-8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25"/>
        <w:gridCol w:w="3160"/>
        <w:gridCol w:w="2265"/>
        <w:gridCol w:w="3820"/>
      </w:tblGrid>
      <w:tr>
        <w:trPr/>
        <w:tc>
          <w:tcPr>
            <w:tcW w:w="6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Наименование организации/Ф.И.О. руководителя/адрес организации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Контактный телефон, адрес электронной почты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Форма собственности</w:t>
            </w:r>
          </w:p>
        </w:tc>
        <w:tc>
          <w:tcPr>
            <w:tcW w:w="38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83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Форма обслуживания</w:t>
            </w:r>
          </w:p>
        </w:tc>
      </w:tr>
      <w:tr>
        <w:trPr/>
        <w:tc>
          <w:tcPr>
            <w:tcW w:w="6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ИП Сумановский Геннадий Владимирович/ Сумановский Геннадий Владимирович/ул. Чкалова, д. 40, кв. 54, г. Ханты-Мансийск 86-80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 xml:space="preserve">Тел. 8-908-88-130-80 8(3467)34-55-44 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e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mail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hyperlink r:id="rId2">
              <w:r>
                <w:rPr>
                  <w:rFonts w:cs="Times New Roman"/>
                  <w:kern w:val="0"/>
                  <w:sz w:val="21"/>
                  <w:szCs w:val="21"/>
                  <w:lang w:val="ru-RU" w:eastAsia="en-US" w:bidi="ar-SA"/>
                </w:rPr>
                <w:t>Genakl65@yandex.ru</w:t>
              </w:r>
            </w:hyperlink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индивидуальный предприниматель</w:t>
            </w:r>
          </w:p>
        </w:tc>
        <w:tc>
          <w:tcPr>
            <w:tcW w:w="38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п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олустационарная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Соц.такси</w:t>
            </w:r>
          </w:p>
        </w:tc>
      </w:tr>
      <w:tr>
        <w:trPr/>
        <w:tc>
          <w:tcPr>
            <w:tcW w:w="6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 xml:space="preserve">Автономная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движение»/ Сумановская Галия Халиловна/ ул. Чкалова, д. 40, кв. 54, </w:t>
            </w:r>
            <w:r>
              <w:rPr>
                <w:rFonts w:cs="Times New Roman"/>
                <w:color w:val="262626"/>
                <w:kern w:val="0"/>
                <w:sz w:val="21"/>
                <w:szCs w:val="21"/>
                <w:lang w:val="ru-RU" w:eastAsia="en-US" w:bidi="ar-SA"/>
              </w:rPr>
              <w:t xml:space="preserve">г. Ханты-Мансийск 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СОНКО  86-164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тел. 8(3467)34-55-44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e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mail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hyperlink r:id="rId3">
              <w:r>
                <w:rPr>
                  <w:rFonts w:cs="Times New Roman"/>
                  <w:kern w:val="0"/>
                  <w:sz w:val="21"/>
                  <w:szCs w:val="21"/>
                  <w:lang w:val="ru-RU" w:eastAsia="en-US" w:bidi="ar-SA"/>
                </w:rPr>
                <w:t>ANOSD2016@yandex.ru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 xml:space="preserve">сайт: </w:t>
            </w:r>
            <w:hyperlink r:id="rId4">
              <w:r>
                <w:rPr>
                  <w:rFonts w:cs="Times New Roman"/>
                  <w:kern w:val="0"/>
                  <w:sz w:val="21"/>
                  <w:szCs w:val="21"/>
                  <w:lang w:val="ru-RU" w:eastAsia="en-US" w:bidi="ar-SA"/>
                </w:rPr>
                <w:t>http://anosd.ru/</w:t>
              </w:r>
            </w:hyperlink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частная</w:t>
            </w:r>
          </w:p>
        </w:tc>
        <w:tc>
          <w:tcPr>
            <w:tcW w:w="38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социальное обслуживание на дому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полустационарная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соц.такси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сертификаты</w:t>
            </w:r>
          </w:p>
        </w:tc>
      </w:tr>
      <w:tr>
        <w:trPr/>
        <w:tc>
          <w:tcPr>
            <w:tcW w:w="6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Общество с ограниченной ответственностью «Здравсервис Ко»/ Козловская Юлия Викторовна/ ул.  Патриса Лумумбы,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д. 82, г. Ханты-Мансийск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5" w:leader="none"/>
              </w:tabs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8-912-53-743-08; 8-982-18-201-82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e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mail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 xml:space="preserve">: </w:t>
            </w:r>
            <w:hyperlink r:id="rId5">
              <w:r>
                <w:rPr>
                  <w:rFonts w:cs="Times New Roman"/>
                  <w:kern w:val="0"/>
                  <w:sz w:val="21"/>
                  <w:szCs w:val="21"/>
                  <w:lang w:val="ru-RU" w:eastAsia="en-US" w:bidi="ar-SA"/>
                </w:rPr>
                <w:t>zdravservisko@yandex.ru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 xml:space="preserve">сайт: </w:t>
            </w:r>
            <w:hyperlink r:id="rId6">
              <w:r>
                <w:rPr>
                  <w:rFonts w:cs="Times New Roman"/>
                  <w:kern w:val="0"/>
                  <w:sz w:val="21"/>
                  <w:szCs w:val="21"/>
                  <w:lang w:val="ru-RU" w:eastAsia="en-US" w:bidi="ar-SA"/>
                </w:rPr>
                <w:t>http://www.ra-kurs86.ru/</w:t>
              </w:r>
            </w:hyperlink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частная</w:t>
            </w:r>
          </w:p>
        </w:tc>
        <w:tc>
          <w:tcPr>
            <w:tcW w:w="38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полустационарная (работа с детьми-инвалидами, ОВЗ)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eastAsia="en-US" w:bidi="ar-SA"/>
              </w:rPr>
              <w:t>социально-медицинские услуги</w:t>
            </w:r>
          </w:p>
        </w:tc>
      </w:tr>
      <w:tr>
        <w:trPr/>
        <w:tc>
          <w:tcPr>
            <w:tcW w:w="6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Индивидуальный предприниматель Староста Ирина Григорьевна/ ул. Гагарина, д. 113, кв. 4, г. Ханты-Мансийск, 628011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тел. 8(3467)32-15-84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8-904-48-692-49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e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mail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 xml:space="preserve">: </w:t>
            </w:r>
            <w:r>
              <w:rPr>
                <w:rFonts w:cs="Times New Roman"/>
                <w:kern w:val="0"/>
                <w:sz w:val="21"/>
                <w:szCs w:val="21"/>
                <w:lang w:val="ru-RU" w:eastAsia="ru-RU" w:bidi="ar-SA"/>
              </w:rPr>
              <w:t>mbirf@yandex.ru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индивидуальный предприниматель</w:t>
            </w:r>
          </w:p>
        </w:tc>
        <w:tc>
          <w:tcPr>
            <w:tcW w:w="38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социальное обслуживание на дому,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соц.такси полустационарная, на дому</w:t>
            </w:r>
          </w:p>
        </w:tc>
      </w:tr>
      <w:tr>
        <w:trPr/>
        <w:tc>
          <w:tcPr>
            <w:tcW w:w="6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Индивидуальный предприниматель Морозова Анна Николаевна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тел. 8-908-882-17-15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e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mail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 xml:space="preserve">: 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Sorcha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13@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yandex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.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ru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индивидуальный предприниматель</w:t>
            </w:r>
          </w:p>
        </w:tc>
        <w:tc>
          <w:tcPr>
            <w:tcW w:w="38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eastAsia="en-US" w:bidi="ar-SA"/>
              </w:rPr>
              <w:t>социально-педагогические услуги, социально-психологические</w:t>
            </w:r>
          </w:p>
        </w:tc>
      </w:tr>
      <w:tr>
        <w:trPr/>
        <w:tc>
          <w:tcPr>
            <w:tcW w:w="6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Индивидуальный предприниматель Козловский Илья Вячеславович/, г. Ханты-Мансийск, ул. Ленина, д. 6а, кв.12, 628011/ адрес предоставления услуг ул.  Патриса Лумумбы, д. 82, г. Ханты-Мансийск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тел.8-982-19-210-00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e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mail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ilya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1537@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yandex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.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ru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частная</w:t>
            </w:r>
          </w:p>
        </w:tc>
        <w:tc>
          <w:tcPr>
            <w:tcW w:w="38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 xml:space="preserve">полустационарная </w:t>
            </w: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eastAsia="en-US" w:bidi="ar-SA"/>
              </w:rPr>
              <w:t>медицинские услуги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Автономная некоммерческая организация «Социально-психологический центр «АЛИФИЯ»/ Морозова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Анна Николаевна/ ул. Красноармейская 1 В, оф. 3, г. Ханты-Мансийск, 628011 СОНКО 86-346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тел. 8-908-882-17-15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e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mail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Sorcha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13@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yandex</w:t>
            </w: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.</w:t>
            </w: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ru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директор</w:t>
            </w:r>
          </w:p>
        </w:tc>
        <w:tc>
          <w:tcPr>
            <w:tcW w:w="38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социальное обслуживание на дому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полустационарная (работа с детьми-инвалидами, ОВЗ)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eastAsia="en-US" w:bidi="ar-SA"/>
              </w:rPr>
              <w:t>социально-педагогические услуги, социально-психологические</w:t>
            </w:r>
          </w:p>
        </w:tc>
      </w:tr>
      <w:tr>
        <w:trPr/>
        <w:tc>
          <w:tcPr>
            <w:tcW w:w="6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Индивидуальный предприниматель Евланова Оксана Александровна</w:t>
            </w:r>
          </w:p>
        </w:tc>
        <w:tc>
          <w:tcPr>
            <w:tcW w:w="3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89028194480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cs="Times New Roman"/>
                <w:kern w:val="0"/>
                <w:sz w:val="21"/>
                <w:szCs w:val="21"/>
                <w:lang w:val="en-US" w:eastAsia="en-US" w:bidi="ar-SA"/>
              </w:rPr>
              <w:t>Yakpol@yandex.ru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>директор</w:t>
            </w:r>
          </w:p>
        </w:tc>
        <w:tc>
          <w:tcPr>
            <w:tcW w:w="38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val="ru-RU" w:eastAsia="en-US" w:bidi="ar-SA"/>
              </w:rPr>
              <w:t xml:space="preserve">полустационарная (работа с детьми-инвалидами, ОВЗ)                               </w:t>
            </w:r>
            <w:r>
              <w:rPr>
                <w:rFonts w:cs="Times New Roman"/>
                <w:b/>
                <w:bCs/>
                <w:i/>
                <w:iCs/>
                <w:kern w:val="0"/>
                <w:sz w:val="21"/>
                <w:szCs w:val="21"/>
                <w:lang w:val="ru-RU" w:eastAsia="en-US" w:bidi="ar-SA"/>
              </w:rPr>
              <w:t>социально-педагогические услуги, социально-психологические</w:t>
            </w:r>
          </w:p>
        </w:tc>
      </w:tr>
      <w:tr>
        <w:trPr/>
        <w:tc>
          <w:tcPr>
            <w:tcW w:w="6425" w:type="dxa"/>
            <w:tcBorders>
              <w:top w:val="nil"/>
            </w:tcBorders>
          </w:tcPr>
          <w:p>
            <w:pPr>
              <w:pStyle w:val="Style23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"Развитие" (ООО "Развитие")  ул. Ледовая,  д. 7, 1002, Горбунова Светлана Васильевна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245" w:type="dxa"/>
            <w:gridSpan w:val="3"/>
            <w:tcBorders>
              <w:top w:val="nil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/>
              <w:t xml:space="preserve">8(3467)34-77-34, 300-510, 89028147734, </w:t>
            </w:r>
            <w:hyperlink r:id="rId7">
              <w:r>
                <w:rPr/>
                <w:t>razvitiye@mail.ru</w:t>
              </w:r>
            </w:hyperlink>
          </w:p>
          <w:p>
            <w:pPr>
              <w:pStyle w:val="NoSpacing"/>
              <w:widowControl w:val="false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Услуги предоставляются следующим социальным категориям получателей: детям и подросткам в возрасте от 4 до 16 лет с ограниченными возможностями здоровья (глухие и слабослышащие, с нарушением речи, опорно-двигательного аппарата); детям и подросткам в возрасте от 4 до 16 лет с особенностями в развитии с сохранным интеллектом и навыками самообслуживания; детям-сиротам в возрасте от 4 до 16 лет, детям, оставшимся без попечения родителей, в возрасте от 4 до 16 лет в силу разных обстоятельств; детям и подросткам в возрасте от 4 до 16 лет, находящимся в трудной жизненной ситуации, испытывающим трудности в социальной адаптации; детям и подросткам в возрасте от 4 до 16 лет, воспитывающимся в семьях, нуждающихся в социальной защите. Услуги предоставляются по месту (адресу): ул. Ледовая, дом 7, пом. 1002, г. Ханты-Мансийск. Услуги оказывают квалифицированные сотрудники, дипломированные специалисты соответствующего профиля.</w:t>
            </w:r>
          </w:p>
        </w:tc>
      </w:tr>
    </w:tbl>
    <w:p>
      <w:pPr>
        <w:pStyle w:val="Style23"/>
        <w:spacing w:before="0" w:after="140"/>
        <w:jc w:val="center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559" w:right="1276" w:gutter="0" w:header="0" w:top="567" w:footer="0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0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c95e58"/>
    <w:pPr>
      <w:keepNext w:val="true"/>
      <w:keepLines/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qFormat/>
    <w:rsid w:val="003540d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4" w:customStyle="1">
    <w:name w:val="Подзаголовок Знак"/>
    <w:qFormat/>
    <w:rsid w:val="003540d0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 w:customStyle="1">
    <w:name w:val="Верхний колонтитул Знак"/>
    <w:uiPriority w:val="99"/>
    <w:qFormat/>
    <w:rsid w:val="003540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3540d0"/>
    <w:rPr/>
  </w:style>
  <w:style w:type="character" w:styleId="Style16" w:customStyle="1">
    <w:name w:val="Текст выноски Знак"/>
    <w:uiPriority w:val="99"/>
    <w:semiHidden/>
    <w:qFormat/>
    <w:rsid w:val="00286b70"/>
    <w:rPr>
      <w:rFonts w:ascii="Tahoma" w:hAnsi="Tahoma" w:eastAsia="Times New Roman" w:cs="Tahoma"/>
      <w:sz w:val="16"/>
      <w:szCs w:val="16"/>
    </w:rPr>
  </w:style>
  <w:style w:type="character" w:styleId="11" w:customStyle="1">
    <w:name w:val="Заголовок 1 Знак"/>
    <w:basedOn w:val="DefaultParagraphFont"/>
    <w:qFormat/>
    <w:rsid w:val="00c95e58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styleId="2" w:customStyle="1">
    <w:name w:val="Основной текст 2 Знак"/>
    <w:basedOn w:val="DefaultParagraphFont"/>
    <w:qFormat/>
    <w:rsid w:val="003079ee"/>
    <w:rPr>
      <w:rFonts w:ascii="Times New Roman" w:hAnsi="Times New Roman" w:eastAsia="Times New Roman"/>
      <w:color w:val="000000"/>
    </w:rPr>
  </w:style>
  <w:style w:type="character" w:styleId="Style17">
    <w:name w:val="Hyperlink"/>
    <w:basedOn w:val="DefaultParagraphFont"/>
    <w:uiPriority w:val="99"/>
    <w:rsid w:val="003079ee"/>
    <w:rPr>
      <w:color w:val="0000FF"/>
      <w:u w:val="single"/>
    </w:rPr>
  </w:style>
  <w:style w:type="character" w:styleId="Style18" w:customStyle="1">
    <w:name w:val="Без интервала Знак"/>
    <w:basedOn w:val="DefaultParagraphFont"/>
    <w:uiPriority w:val="1"/>
    <w:qFormat/>
    <w:locked/>
    <w:rsid w:val="00931afe"/>
    <w:rPr>
      <w:rFonts w:ascii="Times New Roman" w:hAnsi="Times New Roman" w:eastAsia="Times New Roman"/>
      <w:lang w:val="ru-RU" w:eastAsia="ru-RU" w:bidi="ar-SA"/>
    </w:rPr>
  </w:style>
  <w:style w:type="character" w:styleId="FontStyle17" w:customStyle="1">
    <w:name w:val="Font Style17"/>
    <w:uiPriority w:val="99"/>
    <w:qFormat/>
    <w:rsid w:val="00ed68ef"/>
    <w:rPr>
      <w:rFonts w:ascii="Times New Roman" w:hAnsi="Times New Roman" w:cs="Times New Roman"/>
      <w:color w:val="000000"/>
      <w:sz w:val="26"/>
      <w:szCs w:val="26"/>
    </w:rPr>
  </w:style>
  <w:style w:type="character" w:styleId="Style19" w:customStyle="1">
    <w:name w:val="Текст Знак"/>
    <w:basedOn w:val="DefaultParagraphFont"/>
    <w:uiPriority w:val="99"/>
    <w:qFormat/>
    <w:rsid w:val="006254e2"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character" w:styleId="Style20">
    <w:name w:val="FollowedHyperlink"/>
    <w:rPr>
      <w:color w:val="800000"/>
      <w:u w:val="single"/>
      <w:lang w:val="zxx" w:eastAsia="zxx" w:bidi="zxx"/>
    </w:rPr>
  </w:style>
  <w:style w:type="character" w:styleId="Style21">
    <w:name w:val="Символ нумераци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Times New Roman" w:hAnsi="Times New Roman" w:eastAsia="Tahoma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Times New Roman" w:hAnsi="Times New Roman"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Times New Roman" w:hAnsi="Times New Roman" w:cs="Lohit Devanagari"/>
      <w:lang w:val="zxx" w:eastAsia="zxx" w:bidi="zxx"/>
    </w:rPr>
  </w:style>
  <w:style w:type="paragraph" w:styleId="Style27">
    <w:name w:val="Title"/>
    <w:basedOn w:val="Normal"/>
    <w:qFormat/>
    <w:rsid w:val="003540d0"/>
    <w:pPr>
      <w:jc w:val="center"/>
    </w:pPr>
    <w:rPr>
      <w:sz w:val="32"/>
      <w:szCs w:val="20"/>
    </w:rPr>
  </w:style>
  <w:style w:type="paragraph" w:styleId="Style28">
    <w:name w:val="Subtitle"/>
    <w:basedOn w:val="Normal"/>
    <w:qFormat/>
    <w:rsid w:val="003540d0"/>
    <w:pPr>
      <w:jc w:val="center"/>
    </w:pPr>
    <w:rPr>
      <w:b/>
      <w:sz w:val="32"/>
      <w:szCs w:val="20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uiPriority w:val="99"/>
    <w:rsid w:val="003540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3540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86b70"/>
    <w:pPr/>
    <w:rPr>
      <w:rFonts w:ascii="Tahoma" w:hAnsi="Tahoma"/>
      <w:sz w:val="16"/>
      <w:szCs w:val="16"/>
    </w:rPr>
  </w:style>
  <w:style w:type="paragraph" w:styleId="BodyText2">
    <w:name w:val="Body Text 2"/>
    <w:basedOn w:val="Normal"/>
    <w:qFormat/>
    <w:rsid w:val="00ac7eef"/>
    <w:pPr>
      <w:spacing w:lineRule="auto" w:line="480" w:before="0" w:after="120"/>
    </w:pPr>
    <w:rPr>
      <w:color w:val="000000"/>
      <w:sz w:val="20"/>
      <w:szCs w:val="20"/>
    </w:rPr>
  </w:style>
  <w:style w:type="paragraph" w:styleId="Default" w:customStyle="1">
    <w:name w:val="Default"/>
    <w:qFormat/>
    <w:rsid w:val="003a19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uiPriority w:val="99"/>
    <w:unhideWhenUsed/>
    <w:qFormat/>
    <w:rsid w:val="006254e2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d761a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ed68ef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nakl65@yandex.ru" TargetMode="External"/><Relationship Id="rId3" Type="http://schemas.openxmlformats.org/officeDocument/2006/relationships/hyperlink" Target="mailto:ANOSD2016@yandex.ru" TargetMode="External"/><Relationship Id="rId4" Type="http://schemas.openxmlformats.org/officeDocument/2006/relationships/hyperlink" Target="http://anosd.ru/" TargetMode="External"/><Relationship Id="rId5" Type="http://schemas.openxmlformats.org/officeDocument/2006/relationships/hyperlink" Target="mailto:zdravservisko@yandex.ru" TargetMode="External"/><Relationship Id="rId6" Type="http://schemas.openxmlformats.org/officeDocument/2006/relationships/hyperlink" Target="http://www.ra-kurs86.ru/" TargetMode="External"/><Relationship Id="rId7" Type="http://schemas.openxmlformats.org/officeDocument/2006/relationships/hyperlink" Target="mailto:razvitiye@mail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F2659-6C63-466B-8CC4-B24DCABA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6433</TotalTime>
  <Application>LibreOffice/7.4.4.2$Linux_X86_64 LibreOffice_project/40$Build-2</Application>
  <AppVersion>15.0000</AppVersion>
  <Pages>1</Pages>
  <Words>407</Words>
  <Characters>3339</Characters>
  <CharactersWithSpaces>3717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2021-05-11T13:04:00Z</dcterms:created>
  <dc:creator>KuksaOA</dc:creator>
  <dc:description/>
  <dc:language>ru-RU</dc:language>
  <cp:lastModifiedBy/>
  <cp:lastPrinted>2023-02-27T09:00:23Z</cp:lastPrinted>
  <dcterms:modified xsi:type="dcterms:W3CDTF">2023-02-27T09:00:59Z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